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E0E0" w14:textId="77777777" w:rsidR="003B4689" w:rsidRPr="00776248" w:rsidRDefault="003B4689" w:rsidP="003B4689">
      <w:pPr>
        <w:jc w:val="center"/>
        <w:rPr>
          <w:b/>
          <w:i w:val="0"/>
          <w:iCs/>
          <w:color w:val="000000" w:themeColor="text1"/>
          <w:sz w:val="28"/>
          <w:szCs w:val="28"/>
        </w:rPr>
      </w:pPr>
      <w:proofErr w:type="spellStart"/>
      <w:r w:rsidRPr="00776248">
        <w:rPr>
          <w:b/>
          <w:i w:val="0"/>
          <w:iCs/>
          <w:color w:val="000000" w:themeColor="text1"/>
          <w:sz w:val="28"/>
          <w:szCs w:val="28"/>
        </w:rPr>
        <w:t>Fall</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semester</w:t>
      </w:r>
      <w:proofErr w:type="spellEnd"/>
      <w:r w:rsidRPr="00776248">
        <w:rPr>
          <w:b/>
          <w:i w:val="0"/>
          <w:iCs/>
          <w:color w:val="000000" w:themeColor="text1"/>
          <w:sz w:val="28"/>
          <w:szCs w:val="28"/>
        </w:rPr>
        <w:t xml:space="preserve"> </w:t>
      </w:r>
      <w:proofErr w:type="gramStart"/>
      <w:r w:rsidRPr="00776248">
        <w:rPr>
          <w:b/>
          <w:i w:val="0"/>
          <w:iCs/>
          <w:color w:val="000000" w:themeColor="text1"/>
          <w:sz w:val="28"/>
          <w:szCs w:val="28"/>
        </w:rPr>
        <w:t>2023-2024</w:t>
      </w:r>
      <w:proofErr w:type="gramEnd"/>
      <w:r w:rsidRPr="00776248">
        <w:rPr>
          <w:b/>
          <w:i w:val="0"/>
          <w:iCs/>
          <w:color w:val="000000" w:themeColor="text1"/>
          <w:sz w:val="28"/>
          <w:szCs w:val="28"/>
        </w:rPr>
        <w:t xml:space="preserve"> </w:t>
      </w:r>
      <w:proofErr w:type="spellStart"/>
      <w:r w:rsidRPr="00776248">
        <w:rPr>
          <w:b/>
          <w:i w:val="0"/>
          <w:iCs/>
          <w:color w:val="000000" w:themeColor="text1"/>
          <w:sz w:val="28"/>
          <w:szCs w:val="28"/>
        </w:rPr>
        <w:t>academic</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year</w:t>
      </w:r>
      <w:proofErr w:type="spellEnd"/>
    </w:p>
    <w:p w14:paraId="3A9FD7CD" w14:textId="77777777" w:rsidR="003B4689" w:rsidRPr="00776248" w:rsidRDefault="003B4689" w:rsidP="003B4689">
      <w:pPr>
        <w:jc w:val="center"/>
        <w:rPr>
          <w:b/>
          <w:i w:val="0"/>
          <w:iCs/>
          <w:color w:val="000000" w:themeColor="text1"/>
          <w:sz w:val="28"/>
          <w:szCs w:val="28"/>
          <w:lang w:val="kk-KZ"/>
        </w:rPr>
      </w:pPr>
      <w:r w:rsidRPr="00776248">
        <w:rPr>
          <w:b/>
          <w:i w:val="0"/>
          <w:iCs/>
          <w:color w:val="000000" w:themeColor="text1"/>
          <w:sz w:val="28"/>
          <w:szCs w:val="28"/>
          <w:lang w:val="en-US"/>
        </w:rPr>
        <w:t>E</w:t>
      </w:r>
      <w:proofErr w:type="spellStart"/>
      <w:r w:rsidRPr="00776248">
        <w:rPr>
          <w:b/>
          <w:i w:val="0"/>
          <w:iCs/>
          <w:color w:val="000000" w:themeColor="text1"/>
          <w:sz w:val="28"/>
          <w:szCs w:val="28"/>
        </w:rPr>
        <w:t>ducational</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program</w:t>
      </w:r>
      <w:proofErr w:type="spellEnd"/>
      <w:r w:rsidRPr="00776248">
        <w:rPr>
          <w:b/>
          <w:i w:val="0"/>
          <w:iCs/>
          <w:color w:val="000000" w:themeColor="text1"/>
          <w:sz w:val="28"/>
          <w:szCs w:val="28"/>
        </w:rPr>
        <w:t xml:space="preserve"> </w:t>
      </w:r>
      <w:r w:rsidRPr="00776248">
        <w:rPr>
          <w:b/>
          <w:i w:val="0"/>
          <w:iCs/>
          <w:color w:val="000000" w:themeColor="text1"/>
          <w:sz w:val="28"/>
          <w:szCs w:val="28"/>
          <w:lang w:val="kk-KZ"/>
        </w:rPr>
        <w:t>«</w:t>
      </w:r>
      <w:r w:rsidRPr="00776248">
        <w:rPr>
          <w:b/>
          <w:i w:val="0"/>
          <w:iCs/>
          <w:color w:val="000000" w:themeColor="text1"/>
          <w:sz w:val="28"/>
          <w:szCs w:val="28"/>
          <w:shd w:val="clear" w:color="auto" w:fill="FFFFFF"/>
        </w:rPr>
        <w:t xml:space="preserve">7M04201 - International </w:t>
      </w:r>
      <w:proofErr w:type="spellStart"/>
      <w:r w:rsidRPr="00776248">
        <w:rPr>
          <w:b/>
          <w:i w:val="0"/>
          <w:iCs/>
          <w:color w:val="000000" w:themeColor="text1"/>
          <w:sz w:val="28"/>
          <w:szCs w:val="28"/>
          <w:shd w:val="clear" w:color="auto" w:fill="FFFFFF"/>
        </w:rPr>
        <w:t>Law</w:t>
      </w:r>
      <w:proofErr w:type="spellEnd"/>
      <w:r w:rsidRPr="00776248">
        <w:rPr>
          <w:b/>
          <w:i w:val="0"/>
          <w:iCs/>
          <w:color w:val="000000" w:themeColor="text1"/>
          <w:sz w:val="28"/>
          <w:szCs w:val="28"/>
          <w:lang w:val="kk-KZ"/>
        </w:rPr>
        <w:t>»</w:t>
      </w:r>
    </w:p>
    <w:p w14:paraId="2126B8EE" w14:textId="77777777" w:rsidR="003B4689" w:rsidRPr="00776248" w:rsidRDefault="003B4689" w:rsidP="003B4689">
      <w:pPr>
        <w:jc w:val="center"/>
        <w:rPr>
          <w:b/>
          <w:i w:val="0"/>
          <w:iCs/>
          <w:color w:val="000000" w:themeColor="text1"/>
          <w:sz w:val="28"/>
          <w:szCs w:val="28"/>
        </w:rPr>
      </w:pPr>
      <w:r w:rsidRPr="00776248">
        <w:rPr>
          <w:b/>
          <w:i w:val="0"/>
          <w:iCs/>
          <w:color w:val="000000" w:themeColor="text1"/>
          <w:sz w:val="28"/>
          <w:szCs w:val="28"/>
        </w:rPr>
        <w:t>1</w:t>
      </w:r>
      <w:r w:rsidRPr="00776248">
        <w:rPr>
          <w:b/>
          <w:i w:val="0"/>
          <w:iCs/>
          <w:color w:val="000000" w:themeColor="text1"/>
          <w:sz w:val="28"/>
          <w:szCs w:val="28"/>
          <w:vertAlign w:val="superscript"/>
        </w:rPr>
        <w:t>st</w:t>
      </w:r>
      <w:r w:rsidRPr="00776248">
        <w:rPr>
          <w:b/>
          <w:i w:val="0"/>
          <w:iCs/>
          <w:color w:val="000000" w:themeColor="text1"/>
          <w:sz w:val="28"/>
          <w:szCs w:val="28"/>
        </w:rPr>
        <w:t xml:space="preserve"> </w:t>
      </w:r>
      <w:proofErr w:type="spellStart"/>
      <w:r w:rsidRPr="00776248">
        <w:rPr>
          <w:b/>
          <w:i w:val="0"/>
          <w:iCs/>
          <w:color w:val="000000" w:themeColor="text1"/>
          <w:sz w:val="28"/>
          <w:szCs w:val="28"/>
        </w:rPr>
        <w:t>year</w:t>
      </w:r>
      <w:proofErr w:type="spellEnd"/>
    </w:p>
    <w:p w14:paraId="659133B0" w14:textId="77777777" w:rsidR="003B4689" w:rsidRPr="00776248" w:rsidRDefault="003B4689" w:rsidP="003B4689">
      <w:pPr>
        <w:jc w:val="center"/>
        <w:rPr>
          <w:b/>
          <w:i w:val="0"/>
          <w:iCs/>
          <w:color w:val="000000" w:themeColor="text1"/>
          <w:sz w:val="28"/>
          <w:szCs w:val="28"/>
        </w:rPr>
      </w:pPr>
      <w:r w:rsidRPr="00776248">
        <w:rPr>
          <w:b/>
          <w:i w:val="0"/>
          <w:iCs/>
          <w:color w:val="000000" w:themeColor="text1"/>
          <w:sz w:val="28"/>
          <w:szCs w:val="28"/>
        </w:rPr>
        <w:t xml:space="preserve">102897 - International </w:t>
      </w:r>
      <w:proofErr w:type="spellStart"/>
      <w:r w:rsidRPr="00776248">
        <w:rPr>
          <w:b/>
          <w:i w:val="0"/>
          <w:iCs/>
          <w:color w:val="000000" w:themeColor="text1"/>
          <w:sz w:val="28"/>
          <w:szCs w:val="28"/>
        </w:rPr>
        <w:t>Migration</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Law</w:t>
      </w:r>
      <w:proofErr w:type="spellEnd"/>
    </w:p>
    <w:p w14:paraId="6C15C80C" w14:textId="174D18E0" w:rsidR="003B4689" w:rsidRPr="00776248" w:rsidRDefault="003B4689" w:rsidP="003B4689">
      <w:pPr>
        <w:jc w:val="center"/>
        <w:rPr>
          <w:b/>
          <w:i w:val="0"/>
          <w:iCs/>
          <w:color w:val="000000" w:themeColor="text1"/>
          <w:sz w:val="28"/>
          <w:szCs w:val="28"/>
        </w:rPr>
      </w:pPr>
      <w:proofErr w:type="spellStart"/>
      <w:r w:rsidRPr="00776248">
        <w:rPr>
          <w:b/>
          <w:i w:val="0"/>
          <w:iCs/>
          <w:color w:val="000000" w:themeColor="text1"/>
          <w:sz w:val="28"/>
          <w:szCs w:val="28"/>
        </w:rPr>
        <w:t>Brief</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contents</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of</w:t>
      </w:r>
      <w:proofErr w:type="spellEnd"/>
      <w:r w:rsidRPr="00776248">
        <w:rPr>
          <w:b/>
          <w:i w:val="0"/>
          <w:iCs/>
          <w:color w:val="000000" w:themeColor="text1"/>
          <w:sz w:val="28"/>
          <w:szCs w:val="28"/>
        </w:rPr>
        <w:t xml:space="preserve"> </w:t>
      </w:r>
      <w:proofErr w:type="spellStart"/>
      <w:r w:rsidRPr="00776248">
        <w:rPr>
          <w:b/>
          <w:i w:val="0"/>
          <w:iCs/>
          <w:color w:val="000000" w:themeColor="text1"/>
          <w:sz w:val="28"/>
          <w:szCs w:val="28"/>
        </w:rPr>
        <w:t>lectures</w:t>
      </w:r>
      <w:proofErr w:type="spellEnd"/>
    </w:p>
    <w:p w14:paraId="0B9D1260" w14:textId="172FCBC9" w:rsidR="006735D1" w:rsidRPr="006735D1" w:rsidRDefault="006735D1" w:rsidP="00703F2D">
      <w:pPr>
        <w:pStyle w:val="a5"/>
        <w:shd w:val="clear" w:color="auto" w:fill="FFFFFF"/>
        <w:spacing w:before="0" w:beforeAutospacing="0" w:after="0" w:afterAutospacing="0"/>
        <w:rPr>
          <w:b/>
          <w:color w:val="000000" w:themeColor="text1"/>
          <w:sz w:val="28"/>
          <w:szCs w:val="28"/>
          <w:lang w:val="en-US"/>
        </w:rPr>
      </w:pPr>
    </w:p>
    <w:p w14:paraId="3F7EA594" w14:textId="22A3E017"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1. The concept and general characteristics of international migration law.</w:t>
      </w:r>
    </w:p>
    <w:p w14:paraId="1FA69E4B" w14:textId="274912D2" w:rsidR="006735D1" w:rsidRPr="006735D1" w:rsidRDefault="006735D1" w:rsidP="00776248">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The concept of migration. The role of migration in the modern world. Types of migration: by the territorial limit of implementation (domestic, international), by duration (irrevocable, long-term, short-term), by the legality of implementation (legal, illegal), by the degree of voluntary (voluntary, forced), by purpose (for employment, protection, training, treatment, etc.), etc. </w:t>
      </w:r>
    </w:p>
    <w:p w14:paraId="561360C3"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Factors of migration: socio-economic, political, historical at the global, </w:t>
      </w:r>
      <w:proofErr w:type="gramStart"/>
      <w:r w:rsidRPr="006735D1">
        <w:rPr>
          <w:color w:val="000000" w:themeColor="text1"/>
          <w:sz w:val="28"/>
          <w:szCs w:val="28"/>
          <w:lang w:val="en-US"/>
        </w:rPr>
        <w:t>regional</w:t>
      </w:r>
      <w:proofErr w:type="gramEnd"/>
      <w:r w:rsidRPr="006735D1">
        <w:rPr>
          <w:color w:val="000000" w:themeColor="text1"/>
          <w:sz w:val="28"/>
          <w:szCs w:val="28"/>
          <w:lang w:val="en-US"/>
        </w:rPr>
        <w:t xml:space="preserve"> and bilateral level; factors of "pushing out" and factors of "attraction". Conflicts of interests in the field of migration: States and migrants, receiving States and States of origin. </w:t>
      </w:r>
    </w:p>
    <w:p w14:paraId="00BB7063" w14:textId="3963C62D" w:rsidR="006735D1" w:rsidRPr="006735D1" w:rsidRDefault="006735D1" w:rsidP="00776248">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Grounds for regulating migration processes at the international level. The concept of international migration law, the </w:t>
      </w:r>
      <w:proofErr w:type="spellStart"/>
      <w:r w:rsidRPr="006735D1">
        <w:rPr>
          <w:color w:val="000000" w:themeColor="text1"/>
          <w:sz w:val="28"/>
          <w:szCs w:val="28"/>
          <w:lang w:val="en-US"/>
        </w:rPr>
        <w:t>polysystem</w:t>
      </w:r>
      <w:proofErr w:type="spellEnd"/>
      <w:r w:rsidRPr="006735D1">
        <w:rPr>
          <w:color w:val="000000" w:themeColor="text1"/>
          <w:sz w:val="28"/>
          <w:szCs w:val="28"/>
          <w:lang w:val="en-US"/>
        </w:rPr>
        <w:t xml:space="preserve"> nature of international legal regulation of migration processes.</w:t>
      </w:r>
    </w:p>
    <w:p w14:paraId="31D3462E"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p>
    <w:p w14:paraId="31267083" w14:textId="3233D23D"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2. Historical and legal aspects of regulation of migration relations.</w:t>
      </w:r>
    </w:p>
    <w:p w14:paraId="4E8A2DE6" w14:textId="509E80A5" w:rsidR="006735D1" w:rsidRPr="006735D1" w:rsidRDefault="006735D1" w:rsidP="00776248">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Prerequisites and reasons for international legal regulation of migration processes. The first bilateral agreements in the field of regulation of working conditions of foreign citizens.</w:t>
      </w:r>
    </w:p>
    <w:p w14:paraId="260FA3D7"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The activities of the League of Nations and the International </w:t>
      </w:r>
      <w:proofErr w:type="spellStart"/>
      <w:r w:rsidRPr="006735D1">
        <w:rPr>
          <w:color w:val="000000" w:themeColor="text1"/>
          <w:sz w:val="28"/>
          <w:szCs w:val="28"/>
          <w:lang w:val="en-US"/>
        </w:rPr>
        <w:t>Labour</w:t>
      </w:r>
      <w:proofErr w:type="spellEnd"/>
      <w:r w:rsidRPr="006735D1">
        <w:rPr>
          <w:color w:val="000000" w:themeColor="text1"/>
          <w:sz w:val="28"/>
          <w:szCs w:val="28"/>
          <w:lang w:val="en-US"/>
        </w:rPr>
        <w:t xml:space="preserve"> Organization in the field of regulation of international migration processes in the 20-30s of the XX century.</w:t>
      </w:r>
    </w:p>
    <w:p w14:paraId="410D31B8"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Plans for international legal regulation of migration after the end of the Second World War. </w:t>
      </w:r>
    </w:p>
    <w:p w14:paraId="323925AE"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formation of a modern system of international institutions for the management of international migration.</w:t>
      </w:r>
    </w:p>
    <w:p w14:paraId="556742C6"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Creation of an Interim Intergovernmental Committee on Migration Movements from Europe and its transformation into the International Organization for Migration, creation of UN tools for managing migration movements.</w:t>
      </w:r>
    </w:p>
    <w:p w14:paraId="75799977"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main stages of the constitutional and legal regulation of migration policy in the Republic of Kazakhstan.</w:t>
      </w:r>
    </w:p>
    <w:p w14:paraId="32E13020" w14:textId="77777777" w:rsidR="006735D1" w:rsidRPr="006735D1" w:rsidRDefault="006735D1" w:rsidP="00E40F67">
      <w:pPr>
        <w:pStyle w:val="a5"/>
        <w:shd w:val="clear" w:color="auto" w:fill="FFFFFF"/>
        <w:spacing w:before="0" w:beforeAutospacing="0" w:after="0" w:afterAutospacing="0"/>
        <w:jc w:val="both"/>
        <w:rPr>
          <w:color w:val="000000" w:themeColor="text1"/>
          <w:sz w:val="28"/>
          <w:szCs w:val="28"/>
          <w:lang w:val="en-US"/>
        </w:rPr>
      </w:pPr>
    </w:p>
    <w:p w14:paraId="0DD4DAFD" w14:textId="66772A4D"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3. Sources of international legal regulation of migration processes.</w:t>
      </w:r>
    </w:p>
    <w:p w14:paraId="39E1DF7F"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International legal sources of migration regulation: universal, regional, bilateral. Areas of international legal regulation of migration: regulation of migration flows, including voluntary and forced migration, combating illegal migration, protection of migrants' rights. </w:t>
      </w:r>
    </w:p>
    <w:p w14:paraId="2947DED5"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lastRenderedPageBreak/>
        <w:t>Problems of formation of universal international legal regulation of migration.</w:t>
      </w:r>
    </w:p>
    <w:p w14:paraId="453C6719"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National sources of legal regulation of migration. Legislation on admission to the country and conditions of stay, on foreigners. The most common list of documents required to enter the territory of the state. Visas: concept, types, meaning. Visas and other forms of entry permits. Types of visas in the Republic of Kazakhstan. Visa policy of the state. Visa-free entry into the territory of the state. The goals and methods of establishing a visa-free regime between states. Mixed entry mode. Administrative and criminal legislation on migration issues. </w:t>
      </w:r>
    </w:p>
    <w:p w14:paraId="394BFC21"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Migration policy of states. The identity of the subject of legal regulation at the national and international level. Conditionality, </w:t>
      </w:r>
      <w:proofErr w:type="gramStart"/>
      <w:r w:rsidRPr="006735D1">
        <w:rPr>
          <w:color w:val="000000" w:themeColor="text1"/>
          <w:sz w:val="28"/>
          <w:szCs w:val="28"/>
          <w:lang w:val="en-US"/>
        </w:rPr>
        <w:t>strengths</w:t>
      </w:r>
      <w:proofErr w:type="gramEnd"/>
      <w:r w:rsidRPr="006735D1">
        <w:rPr>
          <w:color w:val="000000" w:themeColor="text1"/>
          <w:sz w:val="28"/>
          <w:szCs w:val="28"/>
          <w:lang w:val="en-US"/>
        </w:rPr>
        <w:t xml:space="preserve"> and weaknesses of domestic migration regulation in comparison with international law.</w:t>
      </w:r>
    </w:p>
    <w:p w14:paraId="2DE1D88B" w14:textId="77777777" w:rsidR="006735D1" w:rsidRPr="006735D1" w:rsidRDefault="006735D1" w:rsidP="00E40F67">
      <w:pPr>
        <w:pStyle w:val="a5"/>
        <w:shd w:val="clear" w:color="auto" w:fill="FFFFFF"/>
        <w:spacing w:before="0" w:beforeAutospacing="0" w:after="0" w:afterAutospacing="0"/>
        <w:jc w:val="both"/>
        <w:rPr>
          <w:color w:val="000000" w:themeColor="text1"/>
          <w:sz w:val="28"/>
          <w:szCs w:val="28"/>
          <w:lang w:val="en-US"/>
        </w:rPr>
      </w:pPr>
    </w:p>
    <w:p w14:paraId="5F1FF7FE" w14:textId="4D160BAA"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4. Subjects (participants) of external migration and their legal status.</w:t>
      </w:r>
    </w:p>
    <w:p w14:paraId="6879B838" w14:textId="61CA6088"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main criteria for defining the concept of an external migrant (long-term stay in the receiving State; - carrying out legal activities in the recipient country; - obtaining a residence permit in the host country; - acquiring citizenship).</w:t>
      </w:r>
    </w:p>
    <w:p w14:paraId="209D1A3B" w14:textId="1430388C"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problem of classification of subjects of external migration.</w:t>
      </w:r>
    </w:p>
    <w:p w14:paraId="460413C3"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 displaced persons, that is, persons moving to a permanent place of </w:t>
      </w:r>
      <w:proofErr w:type="gramStart"/>
      <w:r w:rsidRPr="006735D1">
        <w:rPr>
          <w:color w:val="000000" w:themeColor="text1"/>
          <w:sz w:val="28"/>
          <w:szCs w:val="28"/>
          <w:lang w:val="en-US"/>
        </w:rPr>
        <w:t>residence;</w:t>
      </w:r>
      <w:proofErr w:type="gramEnd"/>
    </w:p>
    <w:p w14:paraId="257700E0"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 - working under a contract that clearly specifies the duration of stay in the host country (mainly seasonal workers, as well as unskilled and low-skilled workers); </w:t>
      </w:r>
    </w:p>
    <w:p w14:paraId="61694D77"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 professionals who are distinguished by a high level of training, that is, the availability of appropriate education and practical work </w:t>
      </w:r>
      <w:proofErr w:type="gramStart"/>
      <w:r w:rsidRPr="006735D1">
        <w:rPr>
          <w:color w:val="000000" w:themeColor="text1"/>
          <w:sz w:val="28"/>
          <w:szCs w:val="28"/>
          <w:lang w:val="en-US"/>
        </w:rPr>
        <w:t>experience;</w:t>
      </w:r>
      <w:proofErr w:type="gramEnd"/>
      <w:r w:rsidRPr="006735D1">
        <w:rPr>
          <w:color w:val="000000" w:themeColor="text1"/>
          <w:sz w:val="28"/>
          <w:szCs w:val="28"/>
          <w:lang w:val="en-US"/>
        </w:rPr>
        <w:t xml:space="preserve"> </w:t>
      </w:r>
    </w:p>
    <w:p w14:paraId="1FCDC1FF"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 illegal </w:t>
      </w:r>
      <w:proofErr w:type="gramStart"/>
      <w:r w:rsidRPr="006735D1">
        <w:rPr>
          <w:color w:val="000000" w:themeColor="text1"/>
          <w:sz w:val="28"/>
          <w:szCs w:val="28"/>
          <w:lang w:val="en-US"/>
        </w:rPr>
        <w:t>migrants;</w:t>
      </w:r>
      <w:proofErr w:type="gramEnd"/>
      <w:r w:rsidRPr="006735D1">
        <w:rPr>
          <w:color w:val="000000" w:themeColor="text1"/>
          <w:sz w:val="28"/>
          <w:szCs w:val="28"/>
          <w:lang w:val="en-US"/>
        </w:rPr>
        <w:t xml:space="preserve"> </w:t>
      </w:r>
    </w:p>
    <w:p w14:paraId="33981F77"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 persons forced to emigrate from their countries because of any threat, that is, refugees. </w:t>
      </w:r>
    </w:p>
    <w:p w14:paraId="6DFBEB2C"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         The legal status of external migrants. The legal status of migrant workers and members of their families, as well as the status of forced migrant refugees.</w:t>
      </w:r>
    </w:p>
    <w:p w14:paraId="7479FA1B" w14:textId="5E44E5C9"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International intergovernmental organizations as subjects of international legal regulation of external migration.</w:t>
      </w:r>
    </w:p>
    <w:p w14:paraId="7EA0335E" w14:textId="77777777" w:rsidR="006735D1" w:rsidRPr="006735D1" w:rsidRDefault="006735D1" w:rsidP="00E40F67">
      <w:pPr>
        <w:pStyle w:val="a5"/>
        <w:shd w:val="clear" w:color="auto" w:fill="FFFFFF"/>
        <w:spacing w:before="0" w:beforeAutospacing="0" w:after="0" w:afterAutospacing="0"/>
        <w:jc w:val="both"/>
        <w:rPr>
          <w:color w:val="000000" w:themeColor="text1"/>
          <w:sz w:val="28"/>
          <w:szCs w:val="28"/>
          <w:lang w:val="en-US"/>
        </w:rPr>
      </w:pPr>
    </w:p>
    <w:p w14:paraId="3922A62B" w14:textId="2BE63133"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5. Institutional foundations of international legal</w:t>
      </w:r>
      <w:r>
        <w:rPr>
          <w:b/>
          <w:color w:val="000000" w:themeColor="text1"/>
          <w:sz w:val="28"/>
          <w:szCs w:val="28"/>
          <w:lang w:val="kk-KZ"/>
        </w:rPr>
        <w:t xml:space="preserve"> </w:t>
      </w:r>
      <w:r w:rsidRPr="006735D1">
        <w:rPr>
          <w:b/>
          <w:color w:val="000000" w:themeColor="text1"/>
          <w:sz w:val="28"/>
          <w:szCs w:val="28"/>
          <w:lang w:val="en-US"/>
        </w:rPr>
        <w:t>regulation of migration.</w:t>
      </w:r>
    </w:p>
    <w:p w14:paraId="014D8E00"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institutional structure of migration regulation at the international and domestic level. Types and role of international organizations dealing with migration issues.</w:t>
      </w:r>
    </w:p>
    <w:p w14:paraId="174D4954"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The legal basis and significance of migration activities of the International Organization for Migration (IOM), the International </w:t>
      </w:r>
      <w:proofErr w:type="spellStart"/>
      <w:r w:rsidRPr="006735D1">
        <w:rPr>
          <w:color w:val="000000" w:themeColor="text1"/>
          <w:sz w:val="28"/>
          <w:szCs w:val="28"/>
          <w:lang w:val="en-US"/>
        </w:rPr>
        <w:t>Labour</w:t>
      </w:r>
      <w:proofErr w:type="spellEnd"/>
      <w:r w:rsidRPr="006735D1">
        <w:rPr>
          <w:color w:val="000000" w:themeColor="text1"/>
          <w:sz w:val="28"/>
          <w:szCs w:val="28"/>
          <w:lang w:val="en-US"/>
        </w:rPr>
        <w:t xml:space="preserve"> Organization (ILO), the Office of the United Nations High Commissioner for Refugees (UNHCR), the United Nations World Tourism Organization (WTO), etc.</w:t>
      </w:r>
    </w:p>
    <w:p w14:paraId="0B02DF41"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lastRenderedPageBreak/>
        <w:t>The role of informal forums of states in the development of legal regulation of migration (the Berne Initiative, the Hague Process, the Global Commission on International Migration, etc.).</w:t>
      </w:r>
    </w:p>
    <w:p w14:paraId="083B8763"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Public authorities interacting in the field of legal regulation of migration in Russia and foreign countries. </w:t>
      </w:r>
    </w:p>
    <w:p w14:paraId="2D3430C8" w14:textId="77777777" w:rsidR="006735D1" w:rsidRPr="006735D1" w:rsidRDefault="006735D1" w:rsidP="00E40F67">
      <w:pPr>
        <w:pStyle w:val="a5"/>
        <w:shd w:val="clear" w:color="auto" w:fill="FFFFFF"/>
        <w:spacing w:before="0" w:beforeAutospacing="0" w:after="0" w:afterAutospacing="0"/>
        <w:jc w:val="both"/>
        <w:rPr>
          <w:color w:val="000000" w:themeColor="text1"/>
          <w:sz w:val="28"/>
          <w:szCs w:val="28"/>
          <w:lang w:val="en-US"/>
        </w:rPr>
      </w:pPr>
    </w:p>
    <w:p w14:paraId="25BA880F" w14:textId="38FA4BAB"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6. International legal regulation of external labor migration.</w:t>
      </w:r>
    </w:p>
    <w:p w14:paraId="000269C4"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Factors of labor migration. The impact of labor migration on the receiving States and the State of origin. </w:t>
      </w:r>
    </w:p>
    <w:p w14:paraId="77A02E29"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Freedom of movement of labor as one of the factors of regional integration. Globalization and freedom of movement of the economically active population. The World Trade Organization on the liberalization of national legislation on entry issues.</w:t>
      </w:r>
    </w:p>
    <w:p w14:paraId="5717D04F"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International labor law as a set of international legal principles and norms on employment, working conditions, social security, and human labor rights.</w:t>
      </w:r>
    </w:p>
    <w:p w14:paraId="43704052" w14:textId="7535A64D"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Features of the work of the ILO. Labor standards developed by this international organization. </w:t>
      </w:r>
    </w:p>
    <w:p w14:paraId="446073AA"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p>
    <w:p w14:paraId="580C27E2" w14:textId="2639C73E"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7.  International legal regulation of voluntary migration.</w:t>
      </w:r>
    </w:p>
    <w:p w14:paraId="65630122"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Changing the place of family reunification as the basis of migration over the past fifty years. International legal documents on the concept of "family". </w:t>
      </w:r>
    </w:p>
    <w:p w14:paraId="222F751B"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Legal conditions of family reunification on the example of the norms of law and judicial practice of the European Communities and the Council of Europe.</w:t>
      </w:r>
    </w:p>
    <w:p w14:paraId="11AC5B09"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Features of migration regulation for the purpose of training. Legal aspects of academic mobility in Europe. The Bologna Process and migration. The problem of "brain drain". </w:t>
      </w:r>
    </w:p>
    <w:p w14:paraId="1C2D3406"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Migration for other reasons (for treatment, pilgrimage, etc.)</w:t>
      </w:r>
    </w:p>
    <w:p w14:paraId="425A5D6A" w14:textId="77777777" w:rsidR="006735D1" w:rsidRPr="006735D1" w:rsidRDefault="006735D1" w:rsidP="00E40F67">
      <w:pPr>
        <w:pStyle w:val="a5"/>
        <w:shd w:val="clear" w:color="auto" w:fill="FFFFFF"/>
        <w:spacing w:before="0" w:beforeAutospacing="0" w:after="0" w:afterAutospacing="0"/>
        <w:jc w:val="both"/>
        <w:rPr>
          <w:color w:val="000000" w:themeColor="text1"/>
          <w:sz w:val="28"/>
          <w:szCs w:val="28"/>
          <w:lang w:val="en-US"/>
        </w:rPr>
      </w:pPr>
    </w:p>
    <w:p w14:paraId="6A42622F" w14:textId="119D6553" w:rsidR="006735D1" w:rsidRPr="00E40F67" w:rsidRDefault="006735D1" w:rsidP="00E40F67">
      <w:pPr>
        <w:pStyle w:val="a5"/>
        <w:shd w:val="clear" w:color="auto" w:fill="FFFFFF"/>
        <w:spacing w:before="0" w:beforeAutospacing="0" w:after="0" w:afterAutospacing="0"/>
        <w:ind w:firstLine="706"/>
        <w:jc w:val="both"/>
        <w:rPr>
          <w:b/>
          <w:color w:val="000000" w:themeColor="text1"/>
          <w:sz w:val="28"/>
          <w:szCs w:val="28"/>
          <w:lang w:val="en-US"/>
        </w:rPr>
      </w:pPr>
      <w:r w:rsidRPr="006735D1">
        <w:rPr>
          <w:b/>
          <w:color w:val="000000" w:themeColor="text1"/>
          <w:sz w:val="28"/>
          <w:szCs w:val="28"/>
          <w:lang w:val="en-US"/>
        </w:rPr>
        <w:t>TOPIC 8. International legal regulation of forced migration.</w:t>
      </w:r>
    </w:p>
    <w:p w14:paraId="0FBD9685"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main factors generating forced migration. Environmental problems and international migration.</w:t>
      </w:r>
    </w:p>
    <w:p w14:paraId="51CC360B" w14:textId="6BF321B3"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Types of forced migrants: refugees, victims of torture and human trafficking, internally displaced persons, internally displaced persons. The problems of the effectiveness and insufficiency of the existing international legal means of regulating forced migration. International structures in the field of forced migration.</w:t>
      </w:r>
      <w:r w:rsidR="00E40F67">
        <w:rPr>
          <w:color w:val="000000" w:themeColor="text1"/>
          <w:sz w:val="28"/>
          <w:szCs w:val="28"/>
          <w:lang w:val="en-US"/>
        </w:rPr>
        <w:t xml:space="preserve"> </w:t>
      </w:r>
      <w:r w:rsidRPr="006735D1">
        <w:rPr>
          <w:color w:val="000000" w:themeColor="text1"/>
          <w:sz w:val="28"/>
          <w:szCs w:val="28"/>
          <w:lang w:val="en-US"/>
        </w:rPr>
        <w:t>International legal foundations of the legal status of a refugee: universal and regional norms. Refugees and internally displaced persons in the Russian Federation.</w:t>
      </w:r>
      <w:r w:rsidR="00E40F67">
        <w:rPr>
          <w:color w:val="000000" w:themeColor="text1"/>
          <w:sz w:val="28"/>
          <w:szCs w:val="28"/>
          <w:lang w:val="en-US"/>
        </w:rPr>
        <w:t xml:space="preserve"> </w:t>
      </w:r>
      <w:r w:rsidRPr="006735D1">
        <w:rPr>
          <w:color w:val="000000" w:themeColor="text1"/>
          <w:sz w:val="28"/>
          <w:szCs w:val="28"/>
          <w:lang w:val="en-US"/>
        </w:rPr>
        <w:t>Legal problems of regulating the status of internally displaced persons. The doctrine of sovereignty as responsibility. A sectoral (cluster) approach from the UN system. Guidelines on Internal Displacement 1998</w:t>
      </w:r>
      <w:r w:rsidR="00E40F67">
        <w:rPr>
          <w:color w:val="000000" w:themeColor="text1"/>
          <w:sz w:val="28"/>
          <w:szCs w:val="28"/>
          <w:lang w:val="en-US"/>
        </w:rPr>
        <w:t>.</w:t>
      </w:r>
      <w:r w:rsidRPr="006735D1">
        <w:rPr>
          <w:color w:val="000000" w:themeColor="text1"/>
          <w:sz w:val="28"/>
          <w:szCs w:val="28"/>
          <w:lang w:val="en-US"/>
        </w:rPr>
        <w:t xml:space="preserve"> </w:t>
      </w:r>
    </w:p>
    <w:p w14:paraId="5BDE9F2A" w14:textId="0D11C034"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The first legally binding documents are the Protocol on the Protection of Internally Displaced Persons on Assistance to the Pact on Security, Stability and Development in the Great Lakes Region of 2006 and the Kampala Convention on the Protection of Internally Displaced Persons and Assistance to Them of 2009. </w:t>
      </w:r>
      <w:r w:rsidRPr="006735D1">
        <w:rPr>
          <w:color w:val="000000" w:themeColor="text1"/>
          <w:sz w:val="28"/>
          <w:szCs w:val="28"/>
          <w:lang w:val="en-US"/>
        </w:rPr>
        <w:lastRenderedPageBreak/>
        <w:t>Their content and meaning.</w:t>
      </w:r>
      <w:r w:rsidR="00E40F67">
        <w:rPr>
          <w:color w:val="000000" w:themeColor="text1"/>
          <w:sz w:val="28"/>
          <w:szCs w:val="28"/>
          <w:lang w:val="en-US"/>
        </w:rPr>
        <w:t xml:space="preserve"> </w:t>
      </w:r>
      <w:r w:rsidRPr="006735D1">
        <w:rPr>
          <w:color w:val="000000" w:themeColor="text1"/>
          <w:sz w:val="28"/>
          <w:szCs w:val="28"/>
          <w:lang w:val="en-US"/>
        </w:rPr>
        <w:t>International legal mechanisms for the protection of internally displaced persons.</w:t>
      </w:r>
    </w:p>
    <w:p w14:paraId="068CFDC1"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kk-KZ"/>
        </w:rPr>
      </w:pPr>
    </w:p>
    <w:p w14:paraId="69EF9360" w14:textId="77777777" w:rsidR="006735D1" w:rsidRPr="006735D1" w:rsidRDefault="006735D1" w:rsidP="00E40F67">
      <w:pPr>
        <w:pStyle w:val="a5"/>
        <w:shd w:val="clear" w:color="auto" w:fill="FFFFFF"/>
        <w:spacing w:before="0" w:beforeAutospacing="0" w:after="0" w:afterAutospacing="0"/>
        <w:ind w:firstLine="706"/>
        <w:jc w:val="both"/>
        <w:rPr>
          <w:b/>
          <w:color w:val="000000" w:themeColor="text1"/>
          <w:sz w:val="28"/>
          <w:szCs w:val="28"/>
          <w:lang w:val="kk-KZ"/>
        </w:rPr>
      </w:pPr>
      <w:r w:rsidRPr="006735D1">
        <w:rPr>
          <w:b/>
          <w:color w:val="000000" w:themeColor="text1"/>
          <w:sz w:val="28"/>
          <w:szCs w:val="28"/>
          <w:lang w:val="en-US"/>
        </w:rPr>
        <w:t>TOPIC 9. International protection of forced migrant refugees and the right of asylum.</w:t>
      </w:r>
    </w:p>
    <w:p w14:paraId="26F5C7E8"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rights of migrants in the general context of human rights and the rights of non-citizens. The right to freedom of movement, the right to freely leave the country and the right to return to the State of one's nationality, limited by the sovereign prerogative of the State to regulate the entry and stay of persons on its territory. The importance of the institution of citizenship in the regulation of migration.</w:t>
      </w:r>
    </w:p>
    <w:p w14:paraId="3E02D6B0"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International Convention on the Protection of the Rights of All Migrant Workers and Members of Their Families 1990, its history of adoption and entry into force, the main content. Problems of the effectiveness of the Convention. Committee on the Rights of Migrants.</w:t>
      </w:r>
    </w:p>
    <w:p w14:paraId="0DF2FBC0"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Special Rapporteur on the human rights of migrants, Special Rapporteur on the human rights of internally displaced persons and other UN special procedures.</w:t>
      </w:r>
    </w:p>
    <w:p w14:paraId="3DB0B81C"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Human rights issues arising in connection with the implementation of migration registration, the use of biometric identification technologies, the absence of identity documents.</w:t>
      </w:r>
    </w:p>
    <w:p w14:paraId="3F93EF53"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Countering racism, racial discrimination, xenophobia and migrant phobia within the UN and regional organizations.</w:t>
      </w:r>
    </w:p>
    <w:p w14:paraId="2951253C"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kk-KZ"/>
        </w:rPr>
      </w:pPr>
    </w:p>
    <w:p w14:paraId="290E3FB9" w14:textId="4F8E16A8" w:rsidR="006735D1" w:rsidRPr="006735D1" w:rsidRDefault="006735D1" w:rsidP="00E40F67">
      <w:pPr>
        <w:pStyle w:val="a5"/>
        <w:shd w:val="clear" w:color="auto" w:fill="FFFFFF"/>
        <w:spacing w:before="0" w:beforeAutospacing="0" w:after="0" w:afterAutospacing="0"/>
        <w:ind w:firstLine="706"/>
        <w:jc w:val="both"/>
        <w:rPr>
          <w:b/>
          <w:color w:val="000000" w:themeColor="text1"/>
          <w:sz w:val="28"/>
          <w:szCs w:val="28"/>
          <w:lang w:val="kk-KZ"/>
        </w:rPr>
      </w:pPr>
      <w:r w:rsidRPr="006735D1">
        <w:rPr>
          <w:b/>
          <w:color w:val="000000" w:themeColor="text1"/>
          <w:sz w:val="28"/>
          <w:szCs w:val="28"/>
          <w:lang w:val="en-US"/>
        </w:rPr>
        <w:t>TOPIC 10. International legal protection of children's rights in conditions of forced migration.</w:t>
      </w:r>
    </w:p>
    <w:p w14:paraId="7D5313DC" w14:textId="785EA411"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Basic concepts and history of international legal protection of forced migrants. The principle of the best interests of the child.</w:t>
      </w:r>
      <w:r w:rsidR="00E40F67">
        <w:rPr>
          <w:color w:val="000000" w:themeColor="text1"/>
          <w:sz w:val="28"/>
          <w:szCs w:val="28"/>
          <w:lang w:val="en-US"/>
        </w:rPr>
        <w:t xml:space="preserve"> </w:t>
      </w:r>
      <w:r w:rsidRPr="006735D1">
        <w:rPr>
          <w:color w:val="000000" w:themeColor="text1"/>
          <w:sz w:val="28"/>
          <w:szCs w:val="28"/>
          <w:lang w:val="en-US"/>
        </w:rPr>
        <w:t>International legal protection of children's rights in conditions of forced migration at the universal level. International legal protection of refugee children.</w:t>
      </w:r>
      <w:r w:rsidR="00E40F67">
        <w:rPr>
          <w:color w:val="000000" w:themeColor="text1"/>
          <w:sz w:val="28"/>
          <w:szCs w:val="28"/>
          <w:lang w:val="en-US"/>
        </w:rPr>
        <w:t xml:space="preserve"> </w:t>
      </w:r>
      <w:r w:rsidRPr="006735D1">
        <w:rPr>
          <w:color w:val="000000" w:themeColor="text1"/>
          <w:sz w:val="28"/>
          <w:szCs w:val="28"/>
          <w:lang w:val="en-US"/>
        </w:rPr>
        <w:t>International legal protection of internally displaced children. Human trafficking in conditions of forced migration of children. UN General Assembly</w:t>
      </w:r>
      <w:r w:rsidR="00E40F67">
        <w:rPr>
          <w:color w:val="000000" w:themeColor="text1"/>
          <w:sz w:val="28"/>
          <w:szCs w:val="28"/>
          <w:lang w:val="en-US"/>
        </w:rPr>
        <w:t xml:space="preserve">. </w:t>
      </w:r>
      <w:r w:rsidRPr="006735D1">
        <w:rPr>
          <w:color w:val="000000" w:themeColor="text1"/>
          <w:sz w:val="28"/>
          <w:szCs w:val="28"/>
          <w:lang w:val="en-US"/>
        </w:rPr>
        <w:t xml:space="preserve">International legal protection of children's rights in conditions of forced migration at the regional level. UNHCR and the Committee on the Rights of the Child </w:t>
      </w:r>
      <w:proofErr w:type="gramStart"/>
      <w:r w:rsidRPr="006735D1">
        <w:rPr>
          <w:color w:val="000000" w:themeColor="text1"/>
          <w:sz w:val="28"/>
          <w:szCs w:val="28"/>
          <w:lang w:val="en-US"/>
        </w:rPr>
        <w:t>on the basis of</w:t>
      </w:r>
      <w:proofErr w:type="gramEnd"/>
      <w:r w:rsidRPr="006735D1">
        <w:rPr>
          <w:color w:val="000000" w:themeColor="text1"/>
          <w:sz w:val="28"/>
          <w:szCs w:val="28"/>
          <w:lang w:val="en-US"/>
        </w:rPr>
        <w:t xml:space="preserve"> the legal status of unaccompanied and separated refugee children.</w:t>
      </w:r>
    </w:p>
    <w:p w14:paraId="33463DDC" w14:textId="77777777" w:rsidR="006735D1" w:rsidRDefault="006735D1" w:rsidP="00E40F67">
      <w:pPr>
        <w:pStyle w:val="a5"/>
        <w:shd w:val="clear" w:color="auto" w:fill="FFFFFF"/>
        <w:spacing w:before="0" w:beforeAutospacing="0" w:after="0" w:afterAutospacing="0"/>
        <w:jc w:val="both"/>
        <w:rPr>
          <w:color w:val="000000" w:themeColor="text1"/>
          <w:sz w:val="28"/>
          <w:szCs w:val="28"/>
          <w:lang w:val="kk-KZ"/>
        </w:rPr>
      </w:pPr>
    </w:p>
    <w:p w14:paraId="28BFEDE0" w14:textId="77777777" w:rsidR="006735D1" w:rsidRPr="006735D1" w:rsidRDefault="006735D1" w:rsidP="00E40F67">
      <w:pPr>
        <w:pStyle w:val="a5"/>
        <w:shd w:val="clear" w:color="auto" w:fill="FFFFFF"/>
        <w:spacing w:before="0" w:beforeAutospacing="0" w:after="0" w:afterAutospacing="0"/>
        <w:ind w:firstLine="706"/>
        <w:jc w:val="both"/>
        <w:rPr>
          <w:b/>
          <w:color w:val="000000" w:themeColor="text1"/>
          <w:sz w:val="28"/>
          <w:szCs w:val="28"/>
          <w:lang w:val="kk-KZ"/>
        </w:rPr>
      </w:pPr>
      <w:r w:rsidRPr="006735D1">
        <w:rPr>
          <w:b/>
          <w:color w:val="000000" w:themeColor="text1"/>
          <w:sz w:val="28"/>
          <w:szCs w:val="28"/>
          <w:lang w:val="en-US"/>
        </w:rPr>
        <w:t>TOPIC 11-12. International legal regulation of migration processes at the regional level.</w:t>
      </w:r>
    </w:p>
    <w:p w14:paraId="5FE041C9" w14:textId="5922E3A1"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role of the Council of Europe in the formation and development of the humanitarian component of the legal regulation of migration. Problems of the effectiveness of specific agreements. OSCE activities in the field of migration.</w:t>
      </w:r>
      <w:r w:rsidR="00E40F67">
        <w:rPr>
          <w:color w:val="000000" w:themeColor="text1"/>
          <w:sz w:val="28"/>
          <w:szCs w:val="28"/>
          <w:lang w:val="en-US"/>
        </w:rPr>
        <w:t xml:space="preserve"> </w:t>
      </w:r>
      <w:r w:rsidRPr="006735D1">
        <w:rPr>
          <w:color w:val="000000" w:themeColor="text1"/>
          <w:sz w:val="28"/>
          <w:szCs w:val="28"/>
          <w:lang w:val="en-US"/>
        </w:rPr>
        <w:t xml:space="preserve">The formation and content of the EU migration policy, including the Schengen achievements, the space of freedom, security and justice, a global approach. </w:t>
      </w:r>
    </w:p>
    <w:p w14:paraId="30C3C96E" w14:textId="3399E92E"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Migration of EU citizens. Freedom of movement of persons as one of the foundations of the EU single internal market, its development and modern content. Citizenship of the European Union. Legal regulation of family reunification in EU </w:t>
      </w:r>
      <w:r w:rsidRPr="006735D1">
        <w:rPr>
          <w:color w:val="000000" w:themeColor="text1"/>
          <w:sz w:val="28"/>
          <w:szCs w:val="28"/>
          <w:lang w:val="en-US"/>
        </w:rPr>
        <w:lastRenderedPageBreak/>
        <w:t>law.</w:t>
      </w:r>
      <w:r w:rsidR="00E40F67">
        <w:rPr>
          <w:color w:val="000000" w:themeColor="text1"/>
          <w:sz w:val="28"/>
          <w:szCs w:val="28"/>
          <w:lang w:val="en-US"/>
        </w:rPr>
        <w:t xml:space="preserve"> </w:t>
      </w:r>
      <w:r w:rsidRPr="006735D1">
        <w:rPr>
          <w:color w:val="000000" w:themeColor="text1"/>
          <w:sz w:val="28"/>
          <w:szCs w:val="28"/>
          <w:lang w:val="en-US"/>
        </w:rPr>
        <w:t xml:space="preserve">Conditions for admission and stay of third-country nationals to the territory of EU countries, including refugees. The latest EU legislation, including the Visa Code of 2009 </w:t>
      </w:r>
    </w:p>
    <w:p w14:paraId="62135B9F"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EU border management. The legal framework of the European Agency for the Management of Operational Cooperation at the External Borders of the EU Member States (Frontex). Combating illegal migration. Readmission agreements. EU interaction with third countries on migration issues.</w:t>
      </w:r>
    </w:p>
    <w:p w14:paraId="1BAEDAB9"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Development and transformation of migration processes in the post-Soviet space. Formation and general characteristics of the modern migration policy of the CIS member states. Tools and mechanisms for the implementation of migration policy. Legal and institutional framework of cooperation of the CIS countries in the field of migration. The significance of model legislation. The regime of movement of citizens of the CIS member states on the territory of the participating countries. Reforming the visa-free space, its current state. Cooperation of the CIS countries in the fight against illegal migration.</w:t>
      </w:r>
    </w:p>
    <w:p w14:paraId="1E09BDA1"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kk-KZ"/>
        </w:rPr>
      </w:pPr>
      <w:r w:rsidRPr="006735D1">
        <w:rPr>
          <w:color w:val="000000" w:themeColor="text1"/>
          <w:sz w:val="28"/>
          <w:szCs w:val="28"/>
          <w:lang w:val="en-US"/>
        </w:rPr>
        <w:t xml:space="preserve">Migration regulation in Latin America (using the example of the Andean Group), Asia (Cooperation Council for the Arab States of the Persian Gulf), Africa (Economic Community of West African States (ECOWAS), East African Community, South African Development Community (SADC)). </w:t>
      </w:r>
    </w:p>
    <w:p w14:paraId="76BC9BD5"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p>
    <w:p w14:paraId="3CB32C1F" w14:textId="77777777" w:rsidR="006735D1" w:rsidRPr="006735D1" w:rsidRDefault="006735D1" w:rsidP="00E40F67">
      <w:pPr>
        <w:pStyle w:val="a5"/>
        <w:shd w:val="clear" w:color="auto" w:fill="FFFFFF"/>
        <w:spacing w:before="0" w:beforeAutospacing="0" w:after="0" w:afterAutospacing="0"/>
        <w:ind w:firstLine="706"/>
        <w:jc w:val="both"/>
        <w:rPr>
          <w:b/>
          <w:color w:val="000000" w:themeColor="text1"/>
          <w:sz w:val="28"/>
          <w:szCs w:val="28"/>
          <w:lang w:val="kk-KZ"/>
        </w:rPr>
      </w:pPr>
      <w:r w:rsidRPr="006735D1">
        <w:rPr>
          <w:b/>
          <w:color w:val="000000" w:themeColor="text1"/>
          <w:sz w:val="28"/>
          <w:szCs w:val="28"/>
          <w:lang w:val="en-US"/>
        </w:rPr>
        <w:t>TOPIC 13-14. International legal cooperation in the field of prevention of illegal migration.</w:t>
      </w:r>
    </w:p>
    <w:p w14:paraId="40B070C3"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The concept and objective conditionality of illegal migration. Problems of quantitative assessments. The structure of illegal migration: illegal migration, smuggling of migrants, human trafficking, especially trafficking in women and children.</w:t>
      </w:r>
    </w:p>
    <w:p w14:paraId="4BE2B7F7"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Illegal migration. Definitions. Methods of prevention: border control, bilateral cooperation, sanctions of air carriers. Methods of struggle: expulsion, readmission. A ban on entry for a certain period in the future. Criminal and administrative-legal measures of struggle.</w:t>
      </w:r>
    </w:p>
    <w:p w14:paraId="53B85160"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Illegal importation of migrants. International and national legal acts. </w:t>
      </w:r>
      <w:proofErr w:type="spellStart"/>
      <w:r w:rsidRPr="006735D1">
        <w:rPr>
          <w:color w:val="000000" w:themeColor="text1"/>
          <w:sz w:val="28"/>
          <w:szCs w:val="28"/>
          <w:lang w:val="en-US"/>
        </w:rPr>
        <w:t>Punishability</w:t>
      </w:r>
      <w:proofErr w:type="spellEnd"/>
      <w:r w:rsidRPr="006735D1">
        <w:rPr>
          <w:color w:val="000000" w:themeColor="text1"/>
          <w:sz w:val="28"/>
          <w:szCs w:val="28"/>
          <w:lang w:val="en-US"/>
        </w:rPr>
        <w:t xml:space="preserve"> of organizers and migrants.</w:t>
      </w:r>
    </w:p>
    <w:p w14:paraId="6116B720"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r w:rsidRPr="006735D1">
        <w:rPr>
          <w:color w:val="000000" w:themeColor="text1"/>
          <w:sz w:val="28"/>
          <w:szCs w:val="28"/>
          <w:lang w:val="en-US"/>
        </w:rPr>
        <w:t xml:space="preserve">Human trafficking. International and national legal acts. </w:t>
      </w:r>
      <w:proofErr w:type="spellStart"/>
      <w:r w:rsidRPr="006735D1">
        <w:rPr>
          <w:color w:val="000000" w:themeColor="text1"/>
          <w:sz w:val="28"/>
          <w:szCs w:val="28"/>
          <w:lang w:val="en-US"/>
        </w:rPr>
        <w:t>Punishability</w:t>
      </w:r>
      <w:proofErr w:type="spellEnd"/>
      <w:r w:rsidRPr="006735D1">
        <w:rPr>
          <w:color w:val="000000" w:themeColor="text1"/>
          <w:sz w:val="28"/>
          <w:szCs w:val="28"/>
          <w:lang w:val="en-US"/>
        </w:rPr>
        <w:t xml:space="preserve"> of organizers, identification of victims and their rehabilitation. Recommended principles on human rights and human trafficking. Activities of the Special Rapporteur on trafficking in persons, especially women and children.</w:t>
      </w:r>
    </w:p>
    <w:p w14:paraId="3F7C2C01" w14:textId="77777777" w:rsidR="006735D1" w:rsidRPr="006735D1" w:rsidRDefault="006735D1" w:rsidP="00E40F67">
      <w:pPr>
        <w:pStyle w:val="a5"/>
        <w:shd w:val="clear" w:color="auto" w:fill="FFFFFF"/>
        <w:spacing w:before="0" w:beforeAutospacing="0" w:after="0" w:afterAutospacing="0"/>
        <w:ind w:firstLine="706"/>
        <w:jc w:val="both"/>
        <w:rPr>
          <w:color w:val="000000" w:themeColor="text1"/>
          <w:sz w:val="28"/>
          <w:szCs w:val="28"/>
          <w:lang w:val="en-US"/>
        </w:rPr>
      </w:pPr>
    </w:p>
    <w:p w14:paraId="19B0F2FD" w14:textId="19081B5A" w:rsidR="006735D1" w:rsidRPr="00776248" w:rsidRDefault="006735D1" w:rsidP="00E40F67">
      <w:pPr>
        <w:pStyle w:val="a5"/>
        <w:shd w:val="clear" w:color="auto" w:fill="FFFFFF"/>
        <w:spacing w:before="0" w:beforeAutospacing="0" w:after="0" w:afterAutospacing="0"/>
        <w:ind w:firstLine="706"/>
        <w:jc w:val="both"/>
        <w:rPr>
          <w:b/>
          <w:color w:val="000000" w:themeColor="text1"/>
          <w:lang w:val="kk-KZ"/>
        </w:rPr>
      </w:pPr>
      <w:r w:rsidRPr="00776248">
        <w:rPr>
          <w:b/>
          <w:color w:val="000000" w:themeColor="text1"/>
          <w:lang w:val="en-US"/>
        </w:rPr>
        <w:t>TOPIC 15. State regulation of migration processes in the Republic of Kazakhstan.</w:t>
      </w:r>
    </w:p>
    <w:p w14:paraId="34669878" w14:textId="670E09E2" w:rsidR="006735D1" w:rsidRPr="00776248" w:rsidRDefault="006735D1" w:rsidP="00E40F67">
      <w:pPr>
        <w:pStyle w:val="a5"/>
        <w:shd w:val="clear" w:color="auto" w:fill="FFFFFF"/>
        <w:spacing w:before="0" w:beforeAutospacing="0" w:after="0" w:afterAutospacing="0"/>
        <w:ind w:firstLine="706"/>
        <w:jc w:val="both"/>
        <w:rPr>
          <w:color w:val="000000" w:themeColor="text1"/>
          <w:lang w:val="en-US"/>
        </w:rPr>
      </w:pPr>
      <w:r w:rsidRPr="00776248">
        <w:rPr>
          <w:color w:val="000000" w:themeColor="text1"/>
          <w:lang w:val="en-US"/>
        </w:rPr>
        <w:t>State regulation of migration processes in the Republic of Kazakhstan.           Political and legal aspects of the regulation of migration processes in Kazakhstan.</w:t>
      </w:r>
    </w:p>
    <w:p w14:paraId="5EF41526" w14:textId="209E1A2A" w:rsidR="006735D1" w:rsidRPr="00776248" w:rsidRDefault="006735D1" w:rsidP="00E40F67">
      <w:pPr>
        <w:pStyle w:val="a5"/>
        <w:shd w:val="clear" w:color="auto" w:fill="FFFFFF"/>
        <w:spacing w:before="0" w:beforeAutospacing="0" w:after="0" w:afterAutospacing="0"/>
        <w:ind w:firstLine="706"/>
        <w:jc w:val="both"/>
        <w:rPr>
          <w:color w:val="000000" w:themeColor="text1"/>
          <w:lang w:val="en-US"/>
        </w:rPr>
      </w:pPr>
      <w:r w:rsidRPr="00776248">
        <w:rPr>
          <w:color w:val="000000" w:themeColor="text1"/>
          <w:lang w:val="en-US"/>
        </w:rPr>
        <w:t>Migration policy of the Republic of Kazakhstan in the context of integration and new development priorities. Problems of implementation of migration policy in the Republic of Kazakhstan. Formation of the legislative base of the migration policy of the Republic of Kazakhstan. Migration Service Committee of the Ministry of Internal Affairs of the Republic of Kazakhstan.</w:t>
      </w:r>
    </w:p>
    <w:sectPr w:rsidR="006735D1" w:rsidRPr="00776248" w:rsidSect="00A06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46AB"/>
    <w:rsid w:val="000001C3"/>
    <w:rsid w:val="0000049B"/>
    <w:rsid w:val="00000827"/>
    <w:rsid w:val="00001B0A"/>
    <w:rsid w:val="00001F9C"/>
    <w:rsid w:val="00003F42"/>
    <w:rsid w:val="0000438B"/>
    <w:rsid w:val="0000508C"/>
    <w:rsid w:val="000054EB"/>
    <w:rsid w:val="000056C5"/>
    <w:rsid w:val="00005B20"/>
    <w:rsid w:val="00006E5B"/>
    <w:rsid w:val="0000709D"/>
    <w:rsid w:val="00007C92"/>
    <w:rsid w:val="00010044"/>
    <w:rsid w:val="000110E4"/>
    <w:rsid w:val="000130C7"/>
    <w:rsid w:val="0001319B"/>
    <w:rsid w:val="000160AB"/>
    <w:rsid w:val="00017989"/>
    <w:rsid w:val="00017F9A"/>
    <w:rsid w:val="000200BE"/>
    <w:rsid w:val="00021C1B"/>
    <w:rsid w:val="00022A67"/>
    <w:rsid w:val="00025A44"/>
    <w:rsid w:val="00026881"/>
    <w:rsid w:val="00026DA3"/>
    <w:rsid w:val="000270AA"/>
    <w:rsid w:val="00031927"/>
    <w:rsid w:val="000321B4"/>
    <w:rsid w:val="00032C94"/>
    <w:rsid w:val="00034917"/>
    <w:rsid w:val="00034B0F"/>
    <w:rsid w:val="00034BC7"/>
    <w:rsid w:val="00034C6C"/>
    <w:rsid w:val="000352D5"/>
    <w:rsid w:val="00036A1C"/>
    <w:rsid w:val="000372F4"/>
    <w:rsid w:val="00040100"/>
    <w:rsid w:val="000412B5"/>
    <w:rsid w:val="00042545"/>
    <w:rsid w:val="000428D1"/>
    <w:rsid w:val="0004385B"/>
    <w:rsid w:val="00043D79"/>
    <w:rsid w:val="00045EF4"/>
    <w:rsid w:val="00050E27"/>
    <w:rsid w:val="00052835"/>
    <w:rsid w:val="00052A0C"/>
    <w:rsid w:val="000538CF"/>
    <w:rsid w:val="00054009"/>
    <w:rsid w:val="0005504F"/>
    <w:rsid w:val="00057D22"/>
    <w:rsid w:val="000601F1"/>
    <w:rsid w:val="000606B9"/>
    <w:rsid w:val="000616C5"/>
    <w:rsid w:val="00061924"/>
    <w:rsid w:val="000622CC"/>
    <w:rsid w:val="0006258A"/>
    <w:rsid w:val="00062741"/>
    <w:rsid w:val="0006329A"/>
    <w:rsid w:val="0006352B"/>
    <w:rsid w:val="00065244"/>
    <w:rsid w:val="0006690A"/>
    <w:rsid w:val="00067F7E"/>
    <w:rsid w:val="00071506"/>
    <w:rsid w:val="00074177"/>
    <w:rsid w:val="000743C6"/>
    <w:rsid w:val="00074428"/>
    <w:rsid w:val="00074499"/>
    <w:rsid w:val="0007689D"/>
    <w:rsid w:val="00076A4C"/>
    <w:rsid w:val="0008011E"/>
    <w:rsid w:val="0008074A"/>
    <w:rsid w:val="00080B6F"/>
    <w:rsid w:val="00081995"/>
    <w:rsid w:val="00082893"/>
    <w:rsid w:val="00083146"/>
    <w:rsid w:val="00083726"/>
    <w:rsid w:val="00083F5A"/>
    <w:rsid w:val="000845AB"/>
    <w:rsid w:val="00085D2B"/>
    <w:rsid w:val="00086245"/>
    <w:rsid w:val="0008660C"/>
    <w:rsid w:val="00086972"/>
    <w:rsid w:val="00086F9E"/>
    <w:rsid w:val="0008723B"/>
    <w:rsid w:val="00092A11"/>
    <w:rsid w:val="00093090"/>
    <w:rsid w:val="00094BCA"/>
    <w:rsid w:val="0009516E"/>
    <w:rsid w:val="00096454"/>
    <w:rsid w:val="000A1718"/>
    <w:rsid w:val="000A35CA"/>
    <w:rsid w:val="000A3652"/>
    <w:rsid w:val="000A4DA6"/>
    <w:rsid w:val="000A518D"/>
    <w:rsid w:val="000A7868"/>
    <w:rsid w:val="000A7F13"/>
    <w:rsid w:val="000B126A"/>
    <w:rsid w:val="000B1A2D"/>
    <w:rsid w:val="000B3379"/>
    <w:rsid w:val="000B3772"/>
    <w:rsid w:val="000B3D1E"/>
    <w:rsid w:val="000B5200"/>
    <w:rsid w:val="000B560A"/>
    <w:rsid w:val="000B7230"/>
    <w:rsid w:val="000B74EE"/>
    <w:rsid w:val="000B7649"/>
    <w:rsid w:val="000C0194"/>
    <w:rsid w:val="000C0218"/>
    <w:rsid w:val="000C02F2"/>
    <w:rsid w:val="000C078A"/>
    <w:rsid w:val="000C1378"/>
    <w:rsid w:val="000C22AA"/>
    <w:rsid w:val="000C2660"/>
    <w:rsid w:val="000C26D1"/>
    <w:rsid w:val="000C27E6"/>
    <w:rsid w:val="000C3698"/>
    <w:rsid w:val="000C4226"/>
    <w:rsid w:val="000C479A"/>
    <w:rsid w:val="000C497B"/>
    <w:rsid w:val="000C4C2C"/>
    <w:rsid w:val="000C4DA5"/>
    <w:rsid w:val="000C5881"/>
    <w:rsid w:val="000C6358"/>
    <w:rsid w:val="000C780B"/>
    <w:rsid w:val="000C78A0"/>
    <w:rsid w:val="000C7D29"/>
    <w:rsid w:val="000C7F9C"/>
    <w:rsid w:val="000D1171"/>
    <w:rsid w:val="000D2631"/>
    <w:rsid w:val="000D2C50"/>
    <w:rsid w:val="000D3CEC"/>
    <w:rsid w:val="000D5738"/>
    <w:rsid w:val="000D59E0"/>
    <w:rsid w:val="000D6232"/>
    <w:rsid w:val="000D7B0A"/>
    <w:rsid w:val="000E19BE"/>
    <w:rsid w:val="000E3AD3"/>
    <w:rsid w:val="000E3D89"/>
    <w:rsid w:val="000E4FCA"/>
    <w:rsid w:val="000E5AE2"/>
    <w:rsid w:val="000E5B4E"/>
    <w:rsid w:val="000E60D9"/>
    <w:rsid w:val="000E7E90"/>
    <w:rsid w:val="000F4004"/>
    <w:rsid w:val="000F46E5"/>
    <w:rsid w:val="000F47BF"/>
    <w:rsid w:val="000F54E4"/>
    <w:rsid w:val="000F68D6"/>
    <w:rsid w:val="0010016F"/>
    <w:rsid w:val="0010111D"/>
    <w:rsid w:val="001014FA"/>
    <w:rsid w:val="00102E43"/>
    <w:rsid w:val="00104782"/>
    <w:rsid w:val="001051CB"/>
    <w:rsid w:val="001054B0"/>
    <w:rsid w:val="00106450"/>
    <w:rsid w:val="00106477"/>
    <w:rsid w:val="00106C50"/>
    <w:rsid w:val="001072AB"/>
    <w:rsid w:val="00107B63"/>
    <w:rsid w:val="00110653"/>
    <w:rsid w:val="00110A0F"/>
    <w:rsid w:val="00110E53"/>
    <w:rsid w:val="00110EC3"/>
    <w:rsid w:val="00112E2E"/>
    <w:rsid w:val="00113084"/>
    <w:rsid w:val="00113147"/>
    <w:rsid w:val="00113832"/>
    <w:rsid w:val="00114805"/>
    <w:rsid w:val="00114E3C"/>
    <w:rsid w:val="00114FB3"/>
    <w:rsid w:val="00116D6E"/>
    <w:rsid w:val="001174D0"/>
    <w:rsid w:val="00121467"/>
    <w:rsid w:val="001240B9"/>
    <w:rsid w:val="001243B9"/>
    <w:rsid w:val="00125773"/>
    <w:rsid w:val="00125B4B"/>
    <w:rsid w:val="00126B97"/>
    <w:rsid w:val="00127FB6"/>
    <w:rsid w:val="001300D4"/>
    <w:rsid w:val="0013030E"/>
    <w:rsid w:val="001306C5"/>
    <w:rsid w:val="00130A88"/>
    <w:rsid w:val="00130F99"/>
    <w:rsid w:val="0013139F"/>
    <w:rsid w:val="00131648"/>
    <w:rsid w:val="001325A1"/>
    <w:rsid w:val="00132EBD"/>
    <w:rsid w:val="00132EDF"/>
    <w:rsid w:val="00133586"/>
    <w:rsid w:val="00134C6F"/>
    <w:rsid w:val="001352C8"/>
    <w:rsid w:val="00135AE1"/>
    <w:rsid w:val="00135D01"/>
    <w:rsid w:val="00136346"/>
    <w:rsid w:val="00137112"/>
    <w:rsid w:val="0013778C"/>
    <w:rsid w:val="00140E6D"/>
    <w:rsid w:val="001476A5"/>
    <w:rsid w:val="00147921"/>
    <w:rsid w:val="00147BD1"/>
    <w:rsid w:val="00147F51"/>
    <w:rsid w:val="0015036A"/>
    <w:rsid w:val="00151D52"/>
    <w:rsid w:val="0015360E"/>
    <w:rsid w:val="0015460D"/>
    <w:rsid w:val="00155564"/>
    <w:rsid w:val="001564A4"/>
    <w:rsid w:val="001568A4"/>
    <w:rsid w:val="001574F9"/>
    <w:rsid w:val="0015772A"/>
    <w:rsid w:val="00160F93"/>
    <w:rsid w:val="0016198E"/>
    <w:rsid w:val="00162F37"/>
    <w:rsid w:val="001635DC"/>
    <w:rsid w:val="0016435B"/>
    <w:rsid w:val="001648B4"/>
    <w:rsid w:val="00164943"/>
    <w:rsid w:val="00166FA6"/>
    <w:rsid w:val="0016704F"/>
    <w:rsid w:val="001702FA"/>
    <w:rsid w:val="00170393"/>
    <w:rsid w:val="00175249"/>
    <w:rsid w:val="001800FE"/>
    <w:rsid w:val="00180644"/>
    <w:rsid w:val="00180716"/>
    <w:rsid w:val="00183D66"/>
    <w:rsid w:val="00184A02"/>
    <w:rsid w:val="001853B9"/>
    <w:rsid w:val="00186674"/>
    <w:rsid w:val="00186E8D"/>
    <w:rsid w:val="0019004D"/>
    <w:rsid w:val="001901CF"/>
    <w:rsid w:val="0019074E"/>
    <w:rsid w:val="00190751"/>
    <w:rsid w:val="00191243"/>
    <w:rsid w:val="00191E5A"/>
    <w:rsid w:val="00192254"/>
    <w:rsid w:val="00192417"/>
    <w:rsid w:val="00192AC8"/>
    <w:rsid w:val="00192D7D"/>
    <w:rsid w:val="00193A2F"/>
    <w:rsid w:val="00194C7D"/>
    <w:rsid w:val="001950E4"/>
    <w:rsid w:val="00196D2D"/>
    <w:rsid w:val="001971BC"/>
    <w:rsid w:val="00197D61"/>
    <w:rsid w:val="001A1035"/>
    <w:rsid w:val="001A1EE5"/>
    <w:rsid w:val="001A35FF"/>
    <w:rsid w:val="001A3FB9"/>
    <w:rsid w:val="001A5878"/>
    <w:rsid w:val="001A6419"/>
    <w:rsid w:val="001A6B1A"/>
    <w:rsid w:val="001A6CB8"/>
    <w:rsid w:val="001A7561"/>
    <w:rsid w:val="001A76FA"/>
    <w:rsid w:val="001A7BEF"/>
    <w:rsid w:val="001B00A5"/>
    <w:rsid w:val="001B0286"/>
    <w:rsid w:val="001B17E6"/>
    <w:rsid w:val="001B27FF"/>
    <w:rsid w:val="001B4C8A"/>
    <w:rsid w:val="001B4E9F"/>
    <w:rsid w:val="001B57FB"/>
    <w:rsid w:val="001B6582"/>
    <w:rsid w:val="001B6C44"/>
    <w:rsid w:val="001B7266"/>
    <w:rsid w:val="001C15F8"/>
    <w:rsid w:val="001C4EEE"/>
    <w:rsid w:val="001C5216"/>
    <w:rsid w:val="001C66B8"/>
    <w:rsid w:val="001D036D"/>
    <w:rsid w:val="001D1FEE"/>
    <w:rsid w:val="001D27D3"/>
    <w:rsid w:val="001D3F71"/>
    <w:rsid w:val="001D45F3"/>
    <w:rsid w:val="001D4E97"/>
    <w:rsid w:val="001D53A4"/>
    <w:rsid w:val="001D6CB6"/>
    <w:rsid w:val="001D7A9C"/>
    <w:rsid w:val="001E0984"/>
    <w:rsid w:val="001E09E6"/>
    <w:rsid w:val="001E0F3A"/>
    <w:rsid w:val="001E2A9C"/>
    <w:rsid w:val="001E2DB1"/>
    <w:rsid w:val="001E3389"/>
    <w:rsid w:val="001E38B8"/>
    <w:rsid w:val="001E4D65"/>
    <w:rsid w:val="001E58E6"/>
    <w:rsid w:val="001E6419"/>
    <w:rsid w:val="001F030F"/>
    <w:rsid w:val="001F06A1"/>
    <w:rsid w:val="001F2D32"/>
    <w:rsid w:val="001F5B1E"/>
    <w:rsid w:val="002007AE"/>
    <w:rsid w:val="00201639"/>
    <w:rsid w:val="00201ACD"/>
    <w:rsid w:val="00201B24"/>
    <w:rsid w:val="00203A97"/>
    <w:rsid w:val="0020586A"/>
    <w:rsid w:val="00207042"/>
    <w:rsid w:val="00210F04"/>
    <w:rsid w:val="00211189"/>
    <w:rsid w:val="002135D5"/>
    <w:rsid w:val="002136BF"/>
    <w:rsid w:val="002140A7"/>
    <w:rsid w:val="00214D02"/>
    <w:rsid w:val="00216C3C"/>
    <w:rsid w:val="0021797E"/>
    <w:rsid w:val="00217E9E"/>
    <w:rsid w:val="00220856"/>
    <w:rsid w:val="00223800"/>
    <w:rsid w:val="002266D2"/>
    <w:rsid w:val="00226FC3"/>
    <w:rsid w:val="00227056"/>
    <w:rsid w:val="00227208"/>
    <w:rsid w:val="002279B7"/>
    <w:rsid w:val="00230F31"/>
    <w:rsid w:val="00231177"/>
    <w:rsid w:val="00231342"/>
    <w:rsid w:val="00232727"/>
    <w:rsid w:val="00232B01"/>
    <w:rsid w:val="002345EE"/>
    <w:rsid w:val="00235527"/>
    <w:rsid w:val="00237014"/>
    <w:rsid w:val="00241E99"/>
    <w:rsid w:val="002421EC"/>
    <w:rsid w:val="00242465"/>
    <w:rsid w:val="0024280C"/>
    <w:rsid w:val="00242E98"/>
    <w:rsid w:val="00244172"/>
    <w:rsid w:val="002442FD"/>
    <w:rsid w:val="00244C98"/>
    <w:rsid w:val="00245322"/>
    <w:rsid w:val="0024674F"/>
    <w:rsid w:val="00250AB5"/>
    <w:rsid w:val="00252983"/>
    <w:rsid w:val="002536B9"/>
    <w:rsid w:val="00254250"/>
    <w:rsid w:val="00254C2A"/>
    <w:rsid w:val="00255236"/>
    <w:rsid w:val="00255A9F"/>
    <w:rsid w:val="0025622B"/>
    <w:rsid w:val="00256620"/>
    <w:rsid w:val="002569DB"/>
    <w:rsid w:val="002579F9"/>
    <w:rsid w:val="00261D15"/>
    <w:rsid w:val="00263612"/>
    <w:rsid w:val="00264FB2"/>
    <w:rsid w:val="002658D1"/>
    <w:rsid w:val="00265ECF"/>
    <w:rsid w:val="00270112"/>
    <w:rsid w:val="00271B76"/>
    <w:rsid w:val="00271CD8"/>
    <w:rsid w:val="002731EC"/>
    <w:rsid w:val="00273BC4"/>
    <w:rsid w:val="00273D54"/>
    <w:rsid w:val="002741EC"/>
    <w:rsid w:val="002749C4"/>
    <w:rsid w:val="00274C52"/>
    <w:rsid w:val="00276999"/>
    <w:rsid w:val="00276F26"/>
    <w:rsid w:val="002775E3"/>
    <w:rsid w:val="0028050D"/>
    <w:rsid w:val="002814FF"/>
    <w:rsid w:val="0028173B"/>
    <w:rsid w:val="00282A06"/>
    <w:rsid w:val="00283DA0"/>
    <w:rsid w:val="0028511F"/>
    <w:rsid w:val="002851CF"/>
    <w:rsid w:val="00285659"/>
    <w:rsid w:val="0028591B"/>
    <w:rsid w:val="00285D68"/>
    <w:rsid w:val="00286AD6"/>
    <w:rsid w:val="0029160D"/>
    <w:rsid w:val="00291F6E"/>
    <w:rsid w:val="00292118"/>
    <w:rsid w:val="00292253"/>
    <w:rsid w:val="0029298D"/>
    <w:rsid w:val="00292990"/>
    <w:rsid w:val="00292B2C"/>
    <w:rsid w:val="002935C6"/>
    <w:rsid w:val="002963F7"/>
    <w:rsid w:val="002A0B9B"/>
    <w:rsid w:val="002A3189"/>
    <w:rsid w:val="002A50B5"/>
    <w:rsid w:val="002A5375"/>
    <w:rsid w:val="002A54D6"/>
    <w:rsid w:val="002A5FEF"/>
    <w:rsid w:val="002A6533"/>
    <w:rsid w:val="002A6884"/>
    <w:rsid w:val="002B2F93"/>
    <w:rsid w:val="002B3F68"/>
    <w:rsid w:val="002B4076"/>
    <w:rsid w:val="002B4945"/>
    <w:rsid w:val="002B4CCD"/>
    <w:rsid w:val="002B54B7"/>
    <w:rsid w:val="002B6E49"/>
    <w:rsid w:val="002C14D6"/>
    <w:rsid w:val="002C25A4"/>
    <w:rsid w:val="002C26FF"/>
    <w:rsid w:val="002C2992"/>
    <w:rsid w:val="002C31AA"/>
    <w:rsid w:val="002C31C8"/>
    <w:rsid w:val="002C3443"/>
    <w:rsid w:val="002C41D1"/>
    <w:rsid w:val="002C4377"/>
    <w:rsid w:val="002C6964"/>
    <w:rsid w:val="002D09C5"/>
    <w:rsid w:val="002D0A95"/>
    <w:rsid w:val="002D0D5A"/>
    <w:rsid w:val="002D116B"/>
    <w:rsid w:val="002D1345"/>
    <w:rsid w:val="002D2403"/>
    <w:rsid w:val="002D2E83"/>
    <w:rsid w:val="002D3D71"/>
    <w:rsid w:val="002D3FA0"/>
    <w:rsid w:val="002D5C93"/>
    <w:rsid w:val="002E0662"/>
    <w:rsid w:val="002E0C44"/>
    <w:rsid w:val="002E1081"/>
    <w:rsid w:val="002E11A5"/>
    <w:rsid w:val="002E21B6"/>
    <w:rsid w:val="002E2551"/>
    <w:rsid w:val="002E2DC1"/>
    <w:rsid w:val="002E36B0"/>
    <w:rsid w:val="002E583A"/>
    <w:rsid w:val="002E5C60"/>
    <w:rsid w:val="002E6350"/>
    <w:rsid w:val="002E7EB2"/>
    <w:rsid w:val="002F0094"/>
    <w:rsid w:val="002F1F7B"/>
    <w:rsid w:val="002F2C92"/>
    <w:rsid w:val="002F3472"/>
    <w:rsid w:val="002F39CA"/>
    <w:rsid w:val="002F4454"/>
    <w:rsid w:val="002F5995"/>
    <w:rsid w:val="002F6643"/>
    <w:rsid w:val="002F674D"/>
    <w:rsid w:val="002F744D"/>
    <w:rsid w:val="00300FF0"/>
    <w:rsid w:val="003022E6"/>
    <w:rsid w:val="00304179"/>
    <w:rsid w:val="0030626C"/>
    <w:rsid w:val="00307DA5"/>
    <w:rsid w:val="003107FC"/>
    <w:rsid w:val="00310B8F"/>
    <w:rsid w:val="00311159"/>
    <w:rsid w:val="003120BC"/>
    <w:rsid w:val="00312ABF"/>
    <w:rsid w:val="0031310F"/>
    <w:rsid w:val="00313501"/>
    <w:rsid w:val="003136CC"/>
    <w:rsid w:val="00313B3A"/>
    <w:rsid w:val="00313CEC"/>
    <w:rsid w:val="00317234"/>
    <w:rsid w:val="003172A1"/>
    <w:rsid w:val="00317523"/>
    <w:rsid w:val="003176DA"/>
    <w:rsid w:val="00320A4F"/>
    <w:rsid w:val="00320FEB"/>
    <w:rsid w:val="0032158A"/>
    <w:rsid w:val="003216D7"/>
    <w:rsid w:val="0032229D"/>
    <w:rsid w:val="00322735"/>
    <w:rsid w:val="0032334A"/>
    <w:rsid w:val="00323960"/>
    <w:rsid w:val="00323B73"/>
    <w:rsid w:val="00323BCC"/>
    <w:rsid w:val="003253E3"/>
    <w:rsid w:val="00327D96"/>
    <w:rsid w:val="00327E26"/>
    <w:rsid w:val="00331547"/>
    <w:rsid w:val="00331D1E"/>
    <w:rsid w:val="00331EE9"/>
    <w:rsid w:val="00333E1C"/>
    <w:rsid w:val="003340E6"/>
    <w:rsid w:val="00334B6C"/>
    <w:rsid w:val="00335022"/>
    <w:rsid w:val="00335D6F"/>
    <w:rsid w:val="00336862"/>
    <w:rsid w:val="00337377"/>
    <w:rsid w:val="00342A26"/>
    <w:rsid w:val="00343279"/>
    <w:rsid w:val="00345836"/>
    <w:rsid w:val="00345B14"/>
    <w:rsid w:val="00346970"/>
    <w:rsid w:val="00346AF2"/>
    <w:rsid w:val="00351109"/>
    <w:rsid w:val="00351385"/>
    <w:rsid w:val="00352871"/>
    <w:rsid w:val="003553FA"/>
    <w:rsid w:val="00355C4B"/>
    <w:rsid w:val="00357115"/>
    <w:rsid w:val="003604F1"/>
    <w:rsid w:val="003609FA"/>
    <w:rsid w:val="0036106D"/>
    <w:rsid w:val="00361881"/>
    <w:rsid w:val="00362097"/>
    <w:rsid w:val="003620A0"/>
    <w:rsid w:val="0036246B"/>
    <w:rsid w:val="003626D0"/>
    <w:rsid w:val="00362CDD"/>
    <w:rsid w:val="00363B91"/>
    <w:rsid w:val="00364213"/>
    <w:rsid w:val="00364903"/>
    <w:rsid w:val="00364CDD"/>
    <w:rsid w:val="00364DFA"/>
    <w:rsid w:val="003650EA"/>
    <w:rsid w:val="00365C33"/>
    <w:rsid w:val="00366495"/>
    <w:rsid w:val="00367758"/>
    <w:rsid w:val="003701CA"/>
    <w:rsid w:val="003705AD"/>
    <w:rsid w:val="003729DF"/>
    <w:rsid w:val="00372D3B"/>
    <w:rsid w:val="0037371B"/>
    <w:rsid w:val="00375929"/>
    <w:rsid w:val="0037674E"/>
    <w:rsid w:val="00376CCD"/>
    <w:rsid w:val="00377472"/>
    <w:rsid w:val="00380214"/>
    <w:rsid w:val="00380553"/>
    <w:rsid w:val="00380B3B"/>
    <w:rsid w:val="00382E34"/>
    <w:rsid w:val="00383972"/>
    <w:rsid w:val="00383B80"/>
    <w:rsid w:val="00384030"/>
    <w:rsid w:val="00384211"/>
    <w:rsid w:val="003855C8"/>
    <w:rsid w:val="00386CB3"/>
    <w:rsid w:val="003871B6"/>
    <w:rsid w:val="003875D1"/>
    <w:rsid w:val="0039203A"/>
    <w:rsid w:val="00392278"/>
    <w:rsid w:val="003925B2"/>
    <w:rsid w:val="00392A70"/>
    <w:rsid w:val="00394DE5"/>
    <w:rsid w:val="003967EB"/>
    <w:rsid w:val="00396E78"/>
    <w:rsid w:val="0039711B"/>
    <w:rsid w:val="003A0C57"/>
    <w:rsid w:val="003A0D69"/>
    <w:rsid w:val="003A0F57"/>
    <w:rsid w:val="003A2085"/>
    <w:rsid w:val="003A3857"/>
    <w:rsid w:val="003A39CB"/>
    <w:rsid w:val="003A404F"/>
    <w:rsid w:val="003A4648"/>
    <w:rsid w:val="003A4D12"/>
    <w:rsid w:val="003A695B"/>
    <w:rsid w:val="003A6B06"/>
    <w:rsid w:val="003A70F5"/>
    <w:rsid w:val="003B173F"/>
    <w:rsid w:val="003B1854"/>
    <w:rsid w:val="003B26F5"/>
    <w:rsid w:val="003B2961"/>
    <w:rsid w:val="003B2F22"/>
    <w:rsid w:val="003B3A81"/>
    <w:rsid w:val="003B4689"/>
    <w:rsid w:val="003B6285"/>
    <w:rsid w:val="003B701B"/>
    <w:rsid w:val="003B7736"/>
    <w:rsid w:val="003C0AE0"/>
    <w:rsid w:val="003C1680"/>
    <w:rsid w:val="003C1746"/>
    <w:rsid w:val="003C1B07"/>
    <w:rsid w:val="003C2435"/>
    <w:rsid w:val="003C2E13"/>
    <w:rsid w:val="003C3BFC"/>
    <w:rsid w:val="003C4089"/>
    <w:rsid w:val="003C47CB"/>
    <w:rsid w:val="003C57E4"/>
    <w:rsid w:val="003C6ADF"/>
    <w:rsid w:val="003C6D02"/>
    <w:rsid w:val="003C7EBB"/>
    <w:rsid w:val="003D3606"/>
    <w:rsid w:val="003D38F9"/>
    <w:rsid w:val="003E010F"/>
    <w:rsid w:val="003E033B"/>
    <w:rsid w:val="003E0B84"/>
    <w:rsid w:val="003E2456"/>
    <w:rsid w:val="003E4F53"/>
    <w:rsid w:val="003E5AE3"/>
    <w:rsid w:val="003F079F"/>
    <w:rsid w:val="003F1460"/>
    <w:rsid w:val="003F161E"/>
    <w:rsid w:val="003F18BD"/>
    <w:rsid w:val="003F1A47"/>
    <w:rsid w:val="003F2D74"/>
    <w:rsid w:val="003F3620"/>
    <w:rsid w:val="003F3633"/>
    <w:rsid w:val="003F4D18"/>
    <w:rsid w:val="003F5921"/>
    <w:rsid w:val="003F59BF"/>
    <w:rsid w:val="003F7A8C"/>
    <w:rsid w:val="00400B71"/>
    <w:rsid w:val="00400CE6"/>
    <w:rsid w:val="004015FB"/>
    <w:rsid w:val="0040164A"/>
    <w:rsid w:val="00403FFA"/>
    <w:rsid w:val="004042A9"/>
    <w:rsid w:val="0040465F"/>
    <w:rsid w:val="00404B0C"/>
    <w:rsid w:val="00404E11"/>
    <w:rsid w:val="004055DC"/>
    <w:rsid w:val="00407849"/>
    <w:rsid w:val="00407AB4"/>
    <w:rsid w:val="00410495"/>
    <w:rsid w:val="004111F8"/>
    <w:rsid w:val="004117FF"/>
    <w:rsid w:val="00412216"/>
    <w:rsid w:val="00414C84"/>
    <w:rsid w:val="00414E52"/>
    <w:rsid w:val="00415C42"/>
    <w:rsid w:val="00415FE7"/>
    <w:rsid w:val="0041635C"/>
    <w:rsid w:val="0041642E"/>
    <w:rsid w:val="0041692A"/>
    <w:rsid w:val="00421847"/>
    <w:rsid w:val="004221F8"/>
    <w:rsid w:val="00423331"/>
    <w:rsid w:val="0042473B"/>
    <w:rsid w:val="00424C7E"/>
    <w:rsid w:val="00425A3F"/>
    <w:rsid w:val="00426333"/>
    <w:rsid w:val="00426F5E"/>
    <w:rsid w:val="004271A6"/>
    <w:rsid w:val="004274CF"/>
    <w:rsid w:val="00430841"/>
    <w:rsid w:val="0043264F"/>
    <w:rsid w:val="004326F2"/>
    <w:rsid w:val="00432E70"/>
    <w:rsid w:val="00433567"/>
    <w:rsid w:val="004337D6"/>
    <w:rsid w:val="0043494B"/>
    <w:rsid w:val="00434E04"/>
    <w:rsid w:val="00434E0C"/>
    <w:rsid w:val="00435E9F"/>
    <w:rsid w:val="004376AC"/>
    <w:rsid w:val="00437B26"/>
    <w:rsid w:val="00442700"/>
    <w:rsid w:val="0044286E"/>
    <w:rsid w:val="00442E98"/>
    <w:rsid w:val="0044441B"/>
    <w:rsid w:val="004469C4"/>
    <w:rsid w:val="00446A32"/>
    <w:rsid w:val="004470B3"/>
    <w:rsid w:val="00447535"/>
    <w:rsid w:val="004479E1"/>
    <w:rsid w:val="004503DC"/>
    <w:rsid w:val="0045101A"/>
    <w:rsid w:val="00451D77"/>
    <w:rsid w:val="00452BC0"/>
    <w:rsid w:val="00452CE2"/>
    <w:rsid w:val="00453C24"/>
    <w:rsid w:val="00453D53"/>
    <w:rsid w:val="00454439"/>
    <w:rsid w:val="0045478B"/>
    <w:rsid w:val="004556E9"/>
    <w:rsid w:val="0045696F"/>
    <w:rsid w:val="004573A1"/>
    <w:rsid w:val="00460AF7"/>
    <w:rsid w:val="00460DAF"/>
    <w:rsid w:val="00462409"/>
    <w:rsid w:val="00462BCB"/>
    <w:rsid w:val="00462C46"/>
    <w:rsid w:val="00462F1B"/>
    <w:rsid w:val="004635E6"/>
    <w:rsid w:val="00464090"/>
    <w:rsid w:val="004646E5"/>
    <w:rsid w:val="00464AC8"/>
    <w:rsid w:val="0046563C"/>
    <w:rsid w:val="004665CC"/>
    <w:rsid w:val="0046680E"/>
    <w:rsid w:val="004670EA"/>
    <w:rsid w:val="0047089C"/>
    <w:rsid w:val="00470C99"/>
    <w:rsid w:val="00471AA7"/>
    <w:rsid w:val="00471F16"/>
    <w:rsid w:val="00474C23"/>
    <w:rsid w:val="00475B13"/>
    <w:rsid w:val="00476412"/>
    <w:rsid w:val="004805D5"/>
    <w:rsid w:val="00480BAC"/>
    <w:rsid w:val="004811D2"/>
    <w:rsid w:val="00481349"/>
    <w:rsid w:val="004816A3"/>
    <w:rsid w:val="0048198A"/>
    <w:rsid w:val="00481C98"/>
    <w:rsid w:val="0048221C"/>
    <w:rsid w:val="00482362"/>
    <w:rsid w:val="00482962"/>
    <w:rsid w:val="004838E8"/>
    <w:rsid w:val="00483B84"/>
    <w:rsid w:val="0048460A"/>
    <w:rsid w:val="00484B26"/>
    <w:rsid w:val="00485434"/>
    <w:rsid w:val="0048595F"/>
    <w:rsid w:val="00485F68"/>
    <w:rsid w:val="004860D1"/>
    <w:rsid w:val="0048641A"/>
    <w:rsid w:val="00486544"/>
    <w:rsid w:val="004869F4"/>
    <w:rsid w:val="00491A9A"/>
    <w:rsid w:val="00492035"/>
    <w:rsid w:val="00493072"/>
    <w:rsid w:val="00497087"/>
    <w:rsid w:val="004977D3"/>
    <w:rsid w:val="004978E9"/>
    <w:rsid w:val="00497D97"/>
    <w:rsid w:val="00497F1B"/>
    <w:rsid w:val="004A138A"/>
    <w:rsid w:val="004A165F"/>
    <w:rsid w:val="004A1A8F"/>
    <w:rsid w:val="004A2710"/>
    <w:rsid w:val="004A52F8"/>
    <w:rsid w:val="004A615E"/>
    <w:rsid w:val="004A7740"/>
    <w:rsid w:val="004B0FDD"/>
    <w:rsid w:val="004B1E68"/>
    <w:rsid w:val="004B35C7"/>
    <w:rsid w:val="004B4B08"/>
    <w:rsid w:val="004B5611"/>
    <w:rsid w:val="004B5832"/>
    <w:rsid w:val="004B6A7A"/>
    <w:rsid w:val="004C01F2"/>
    <w:rsid w:val="004C099C"/>
    <w:rsid w:val="004C0A55"/>
    <w:rsid w:val="004C1ECD"/>
    <w:rsid w:val="004C2401"/>
    <w:rsid w:val="004C2C56"/>
    <w:rsid w:val="004C3E12"/>
    <w:rsid w:val="004C47B8"/>
    <w:rsid w:val="004C488A"/>
    <w:rsid w:val="004C5D6A"/>
    <w:rsid w:val="004C79E1"/>
    <w:rsid w:val="004C7B3F"/>
    <w:rsid w:val="004C7D1F"/>
    <w:rsid w:val="004D3917"/>
    <w:rsid w:val="004D6DA0"/>
    <w:rsid w:val="004D6E39"/>
    <w:rsid w:val="004E1A1A"/>
    <w:rsid w:val="004E1ABC"/>
    <w:rsid w:val="004E1E56"/>
    <w:rsid w:val="004E1E6C"/>
    <w:rsid w:val="004E30C7"/>
    <w:rsid w:val="004E50D1"/>
    <w:rsid w:val="004F019F"/>
    <w:rsid w:val="004F05F8"/>
    <w:rsid w:val="004F0CF3"/>
    <w:rsid w:val="004F2067"/>
    <w:rsid w:val="004F26F3"/>
    <w:rsid w:val="004F3264"/>
    <w:rsid w:val="004F33F1"/>
    <w:rsid w:val="004F3ACA"/>
    <w:rsid w:val="004F3C27"/>
    <w:rsid w:val="004F5305"/>
    <w:rsid w:val="004F54BE"/>
    <w:rsid w:val="00500EA5"/>
    <w:rsid w:val="005015A8"/>
    <w:rsid w:val="00501838"/>
    <w:rsid w:val="00502B9E"/>
    <w:rsid w:val="00503A82"/>
    <w:rsid w:val="00503F06"/>
    <w:rsid w:val="005042AD"/>
    <w:rsid w:val="00504DDC"/>
    <w:rsid w:val="00505BF5"/>
    <w:rsid w:val="005062A9"/>
    <w:rsid w:val="0050757A"/>
    <w:rsid w:val="00507992"/>
    <w:rsid w:val="00507BE5"/>
    <w:rsid w:val="0051053D"/>
    <w:rsid w:val="00512C2A"/>
    <w:rsid w:val="00512CB1"/>
    <w:rsid w:val="00512F93"/>
    <w:rsid w:val="00513B27"/>
    <w:rsid w:val="00515106"/>
    <w:rsid w:val="00515429"/>
    <w:rsid w:val="00516CE4"/>
    <w:rsid w:val="005175D4"/>
    <w:rsid w:val="005179BD"/>
    <w:rsid w:val="0052162E"/>
    <w:rsid w:val="005223E5"/>
    <w:rsid w:val="00522EE9"/>
    <w:rsid w:val="0052491E"/>
    <w:rsid w:val="005254D1"/>
    <w:rsid w:val="00525B3B"/>
    <w:rsid w:val="00525C16"/>
    <w:rsid w:val="00526301"/>
    <w:rsid w:val="005263CE"/>
    <w:rsid w:val="00526C35"/>
    <w:rsid w:val="00526C7D"/>
    <w:rsid w:val="0053092A"/>
    <w:rsid w:val="005326D2"/>
    <w:rsid w:val="0053286C"/>
    <w:rsid w:val="005330EB"/>
    <w:rsid w:val="0053364E"/>
    <w:rsid w:val="005337FD"/>
    <w:rsid w:val="005338CA"/>
    <w:rsid w:val="00535422"/>
    <w:rsid w:val="0053570A"/>
    <w:rsid w:val="005361F3"/>
    <w:rsid w:val="00536A79"/>
    <w:rsid w:val="005370A2"/>
    <w:rsid w:val="00540366"/>
    <w:rsid w:val="00540403"/>
    <w:rsid w:val="005405F9"/>
    <w:rsid w:val="005406AA"/>
    <w:rsid w:val="005406F9"/>
    <w:rsid w:val="00540766"/>
    <w:rsid w:val="0054248D"/>
    <w:rsid w:val="00542DEB"/>
    <w:rsid w:val="005444E1"/>
    <w:rsid w:val="005454AF"/>
    <w:rsid w:val="00545E56"/>
    <w:rsid w:val="005468DE"/>
    <w:rsid w:val="0054697B"/>
    <w:rsid w:val="005515B6"/>
    <w:rsid w:val="00551BE3"/>
    <w:rsid w:val="005547BB"/>
    <w:rsid w:val="005558EB"/>
    <w:rsid w:val="00557169"/>
    <w:rsid w:val="005572CE"/>
    <w:rsid w:val="00560648"/>
    <w:rsid w:val="00560F03"/>
    <w:rsid w:val="00560F61"/>
    <w:rsid w:val="00560FD4"/>
    <w:rsid w:val="00562BF6"/>
    <w:rsid w:val="00563030"/>
    <w:rsid w:val="00565E4A"/>
    <w:rsid w:val="00566423"/>
    <w:rsid w:val="00566D27"/>
    <w:rsid w:val="00566D60"/>
    <w:rsid w:val="005672A7"/>
    <w:rsid w:val="005674DD"/>
    <w:rsid w:val="00567BCD"/>
    <w:rsid w:val="00573371"/>
    <w:rsid w:val="00574CB4"/>
    <w:rsid w:val="00576C45"/>
    <w:rsid w:val="005774C3"/>
    <w:rsid w:val="005807A9"/>
    <w:rsid w:val="005823FD"/>
    <w:rsid w:val="005843A7"/>
    <w:rsid w:val="00585115"/>
    <w:rsid w:val="005864BA"/>
    <w:rsid w:val="00586CA9"/>
    <w:rsid w:val="00586E63"/>
    <w:rsid w:val="00587FBC"/>
    <w:rsid w:val="005906C0"/>
    <w:rsid w:val="005910B0"/>
    <w:rsid w:val="00592885"/>
    <w:rsid w:val="00592B0E"/>
    <w:rsid w:val="00594966"/>
    <w:rsid w:val="00594EA4"/>
    <w:rsid w:val="005955F3"/>
    <w:rsid w:val="0059637A"/>
    <w:rsid w:val="005969EC"/>
    <w:rsid w:val="00596F46"/>
    <w:rsid w:val="00597054"/>
    <w:rsid w:val="00597ABC"/>
    <w:rsid w:val="005A1AF0"/>
    <w:rsid w:val="005A2222"/>
    <w:rsid w:val="005A2694"/>
    <w:rsid w:val="005A2BA6"/>
    <w:rsid w:val="005A3611"/>
    <w:rsid w:val="005A3BCA"/>
    <w:rsid w:val="005A3BE8"/>
    <w:rsid w:val="005A4997"/>
    <w:rsid w:val="005A7E89"/>
    <w:rsid w:val="005B001A"/>
    <w:rsid w:val="005B0D42"/>
    <w:rsid w:val="005B24D6"/>
    <w:rsid w:val="005B2D4B"/>
    <w:rsid w:val="005B300C"/>
    <w:rsid w:val="005B331D"/>
    <w:rsid w:val="005B372E"/>
    <w:rsid w:val="005B5D73"/>
    <w:rsid w:val="005B5ED4"/>
    <w:rsid w:val="005B64CF"/>
    <w:rsid w:val="005B6852"/>
    <w:rsid w:val="005B6FA8"/>
    <w:rsid w:val="005B7C16"/>
    <w:rsid w:val="005C0B28"/>
    <w:rsid w:val="005C0E0E"/>
    <w:rsid w:val="005C26AE"/>
    <w:rsid w:val="005C2D08"/>
    <w:rsid w:val="005C5508"/>
    <w:rsid w:val="005C5D34"/>
    <w:rsid w:val="005C6523"/>
    <w:rsid w:val="005C7212"/>
    <w:rsid w:val="005C7652"/>
    <w:rsid w:val="005C7C9D"/>
    <w:rsid w:val="005C7E25"/>
    <w:rsid w:val="005D0461"/>
    <w:rsid w:val="005D07C7"/>
    <w:rsid w:val="005D0FBE"/>
    <w:rsid w:val="005D1A24"/>
    <w:rsid w:val="005D1A63"/>
    <w:rsid w:val="005D21FF"/>
    <w:rsid w:val="005D301A"/>
    <w:rsid w:val="005D3036"/>
    <w:rsid w:val="005D322C"/>
    <w:rsid w:val="005D4C02"/>
    <w:rsid w:val="005D5269"/>
    <w:rsid w:val="005D567E"/>
    <w:rsid w:val="005D5816"/>
    <w:rsid w:val="005D5DE5"/>
    <w:rsid w:val="005D6227"/>
    <w:rsid w:val="005D6F9A"/>
    <w:rsid w:val="005E1AF6"/>
    <w:rsid w:val="005E40BD"/>
    <w:rsid w:val="005E4750"/>
    <w:rsid w:val="005E5838"/>
    <w:rsid w:val="005E611D"/>
    <w:rsid w:val="005F001C"/>
    <w:rsid w:val="005F1BC6"/>
    <w:rsid w:val="005F2742"/>
    <w:rsid w:val="005F42DE"/>
    <w:rsid w:val="005F44E2"/>
    <w:rsid w:val="005F49FB"/>
    <w:rsid w:val="005F4A3C"/>
    <w:rsid w:val="005F57E5"/>
    <w:rsid w:val="005F5B18"/>
    <w:rsid w:val="005F654E"/>
    <w:rsid w:val="006002CF"/>
    <w:rsid w:val="00600B1A"/>
    <w:rsid w:val="00601263"/>
    <w:rsid w:val="00601CEE"/>
    <w:rsid w:val="00602E98"/>
    <w:rsid w:val="00603956"/>
    <w:rsid w:val="00603FA8"/>
    <w:rsid w:val="00605395"/>
    <w:rsid w:val="00605887"/>
    <w:rsid w:val="00606002"/>
    <w:rsid w:val="00607957"/>
    <w:rsid w:val="00607AD9"/>
    <w:rsid w:val="006109F3"/>
    <w:rsid w:val="0061135C"/>
    <w:rsid w:val="006139E6"/>
    <w:rsid w:val="00614B41"/>
    <w:rsid w:val="00615EE7"/>
    <w:rsid w:val="00620A79"/>
    <w:rsid w:val="00620C93"/>
    <w:rsid w:val="00620DF1"/>
    <w:rsid w:val="00620EB6"/>
    <w:rsid w:val="006215D4"/>
    <w:rsid w:val="006227F3"/>
    <w:rsid w:val="006237CF"/>
    <w:rsid w:val="00625571"/>
    <w:rsid w:val="0062569E"/>
    <w:rsid w:val="00627A08"/>
    <w:rsid w:val="00627F3B"/>
    <w:rsid w:val="006326DC"/>
    <w:rsid w:val="006339E7"/>
    <w:rsid w:val="00633F16"/>
    <w:rsid w:val="00633FE5"/>
    <w:rsid w:val="0063595B"/>
    <w:rsid w:val="00636D5B"/>
    <w:rsid w:val="00640003"/>
    <w:rsid w:val="00641249"/>
    <w:rsid w:val="0064277D"/>
    <w:rsid w:val="00642811"/>
    <w:rsid w:val="00643981"/>
    <w:rsid w:val="006449DB"/>
    <w:rsid w:val="00646465"/>
    <w:rsid w:val="00650977"/>
    <w:rsid w:val="00651511"/>
    <w:rsid w:val="00652AC9"/>
    <w:rsid w:val="00652F3F"/>
    <w:rsid w:val="00653CA3"/>
    <w:rsid w:val="00654D38"/>
    <w:rsid w:val="0065550E"/>
    <w:rsid w:val="0065664D"/>
    <w:rsid w:val="00656ECF"/>
    <w:rsid w:val="00660742"/>
    <w:rsid w:val="0066119A"/>
    <w:rsid w:val="0066163E"/>
    <w:rsid w:val="006617D0"/>
    <w:rsid w:val="00662272"/>
    <w:rsid w:val="0066247D"/>
    <w:rsid w:val="00664275"/>
    <w:rsid w:val="006645D1"/>
    <w:rsid w:val="006657CC"/>
    <w:rsid w:val="00666233"/>
    <w:rsid w:val="00666531"/>
    <w:rsid w:val="0066655A"/>
    <w:rsid w:val="00666A28"/>
    <w:rsid w:val="006671CB"/>
    <w:rsid w:val="00670408"/>
    <w:rsid w:val="006706CB"/>
    <w:rsid w:val="006707EA"/>
    <w:rsid w:val="00670AE1"/>
    <w:rsid w:val="00671848"/>
    <w:rsid w:val="006726DA"/>
    <w:rsid w:val="00672994"/>
    <w:rsid w:val="00672A08"/>
    <w:rsid w:val="006735D1"/>
    <w:rsid w:val="00674207"/>
    <w:rsid w:val="0067506D"/>
    <w:rsid w:val="0067528B"/>
    <w:rsid w:val="00675D63"/>
    <w:rsid w:val="0067629F"/>
    <w:rsid w:val="00676BEC"/>
    <w:rsid w:val="00680E82"/>
    <w:rsid w:val="00682C64"/>
    <w:rsid w:val="006832B7"/>
    <w:rsid w:val="00683B79"/>
    <w:rsid w:val="00684C9D"/>
    <w:rsid w:val="00684CDD"/>
    <w:rsid w:val="006856B4"/>
    <w:rsid w:val="00690B88"/>
    <w:rsid w:val="00690EE0"/>
    <w:rsid w:val="0069104C"/>
    <w:rsid w:val="006919BD"/>
    <w:rsid w:val="0069202C"/>
    <w:rsid w:val="006928D1"/>
    <w:rsid w:val="006929ED"/>
    <w:rsid w:val="00693627"/>
    <w:rsid w:val="00693A8C"/>
    <w:rsid w:val="00693F49"/>
    <w:rsid w:val="00694051"/>
    <w:rsid w:val="006944B0"/>
    <w:rsid w:val="00694B20"/>
    <w:rsid w:val="00696A73"/>
    <w:rsid w:val="006A0521"/>
    <w:rsid w:val="006A063D"/>
    <w:rsid w:val="006A1002"/>
    <w:rsid w:val="006A109A"/>
    <w:rsid w:val="006A1C49"/>
    <w:rsid w:val="006A28D3"/>
    <w:rsid w:val="006A3E35"/>
    <w:rsid w:val="006A3F90"/>
    <w:rsid w:val="006A4B19"/>
    <w:rsid w:val="006A4BD8"/>
    <w:rsid w:val="006A5BC1"/>
    <w:rsid w:val="006A6B17"/>
    <w:rsid w:val="006A7477"/>
    <w:rsid w:val="006A778F"/>
    <w:rsid w:val="006B04E0"/>
    <w:rsid w:val="006B1B70"/>
    <w:rsid w:val="006B1C1B"/>
    <w:rsid w:val="006B68CF"/>
    <w:rsid w:val="006B713F"/>
    <w:rsid w:val="006C1CCB"/>
    <w:rsid w:val="006C2443"/>
    <w:rsid w:val="006C32D0"/>
    <w:rsid w:val="006C4399"/>
    <w:rsid w:val="006C58D0"/>
    <w:rsid w:val="006C7603"/>
    <w:rsid w:val="006C7611"/>
    <w:rsid w:val="006C797F"/>
    <w:rsid w:val="006D1674"/>
    <w:rsid w:val="006D1C94"/>
    <w:rsid w:val="006D461A"/>
    <w:rsid w:val="006D4B35"/>
    <w:rsid w:val="006D5939"/>
    <w:rsid w:val="006D63DB"/>
    <w:rsid w:val="006D6FE1"/>
    <w:rsid w:val="006E02B2"/>
    <w:rsid w:val="006E284D"/>
    <w:rsid w:val="006E30E4"/>
    <w:rsid w:val="006E3384"/>
    <w:rsid w:val="006E4D0C"/>
    <w:rsid w:val="006E51D1"/>
    <w:rsid w:val="006E5F4A"/>
    <w:rsid w:val="006E66E3"/>
    <w:rsid w:val="006E7041"/>
    <w:rsid w:val="006E79EF"/>
    <w:rsid w:val="006F0F33"/>
    <w:rsid w:val="006F24AD"/>
    <w:rsid w:val="006F27E8"/>
    <w:rsid w:val="006F40EC"/>
    <w:rsid w:val="006F42AF"/>
    <w:rsid w:val="006F693A"/>
    <w:rsid w:val="00700F08"/>
    <w:rsid w:val="00702F08"/>
    <w:rsid w:val="00703369"/>
    <w:rsid w:val="00703E83"/>
    <w:rsid w:val="00703F2D"/>
    <w:rsid w:val="00704272"/>
    <w:rsid w:val="0070487F"/>
    <w:rsid w:val="00704C05"/>
    <w:rsid w:val="0070571E"/>
    <w:rsid w:val="00705ED9"/>
    <w:rsid w:val="007060F8"/>
    <w:rsid w:val="00707C43"/>
    <w:rsid w:val="00711949"/>
    <w:rsid w:val="007119A9"/>
    <w:rsid w:val="00711B81"/>
    <w:rsid w:val="007128ED"/>
    <w:rsid w:val="0071347F"/>
    <w:rsid w:val="007142B9"/>
    <w:rsid w:val="00715D56"/>
    <w:rsid w:val="00716066"/>
    <w:rsid w:val="0071674D"/>
    <w:rsid w:val="00716B79"/>
    <w:rsid w:val="00717193"/>
    <w:rsid w:val="00720008"/>
    <w:rsid w:val="007200A9"/>
    <w:rsid w:val="00720228"/>
    <w:rsid w:val="00720C39"/>
    <w:rsid w:val="007213B3"/>
    <w:rsid w:val="00721C64"/>
    <w:rsid w:val="007233FC"/>
    <w:rsid w:val="00723529"/>
    <w:rsid w:val="0072447D"/>
    <w:rsid w:val="00725B9F"/>
    <w:rsid w:val="007307BE"/>
    <w:rsid w:val="00730C0D"/>
    <w:rsid w:val="00731305"/>
    <w:rsid w:val="00732B7C"/>
    <w:rsid w:val="00733ED4"/>
    <w:rsid w:val="00734032"/>
    <w:rsid w:val="0073492C"/>
    <w:rsid w:val="00734ED6"/>
    <w:rsid w:val="007379B3"/>
    <w:rsid w:val="00737DF8"/>
    <w:rsid w:val="007407F3"/>
    <w:rsid w:val="007408A0"/>
    <w:rsid w:val="00741A46"/>
    <w:rsid w:val="00743460"/>
    <w:rsid w:val="00743CD1"/>
    <w:rsid w:val="007460E3"/>
    <w:rsid w:val="00746B92"/>
    <w:rsid w:val="00746E13"/>
    <w:rsid w:val="007504B6"/>
    <w:rsid w:val="00750D23"/>
    <w:rsid w:val="00751A21"/>
    <w:rsid w:val="007531CC"/>
    <w:rsid w:val="00753F31"/>
    <w:rsid w:val="00755370"/>
    <w:rsid w:val="00757243"/>
    <w:rsid w:val="0075749D"/>
    <w:rsid w:val="007617BB"/>
    <w:rsid w:val="00762716"/>
    <w:rsid w:val="007630DC"/>
    <w:rsid w:val="007631E1"/>
    <w:rsid w:val="007632B3"/>
    <w:rsid w:val="00763574"/>
    <w:rsid w:val="00763BD9"/>
    <w:rsid w:val="0076522B"/>
    <w:rsid w:val="007658E1"/>
    <w:rsid w:val="007667CA"/>
    <w:rsid w:val="00767122"/>
    <w:rsid w:val="007673E7"/>
    <w:rsid w:val="00770D5A"/>
    <w:rsid w:val="0077116D"/>
    <w:rsid w:val="00772002"/>
    <w:rsid w:val="00772343"/>
    <w:rsid w:val="00772B47"/>
    <w:rsid w:val="00773388"/>
    <w:rsid w:val="00774E2A"/>
    <w:rsid w:val="00775001"/>
    <w:rsid w:val="007753A3"/>
    <w:rsid w:val="007758C1"/>
    <w:rsid w:val="00776248"/>
    <w:rsid w:val="007765C6"/>
    <w:rsid w:val="00777876"/>
    <w:rsid w:val="00777F8D"/>
    <w:rsid w:val="00777FE8"/>
    <w:rsid w:val="0078032A"/>
    <w:rsid w:val="007806C7"/>
    <w:rsid w:val="00781090"/>
    <w:rsid w:val="00782B42"/>
    <w:rsid w:val="0078409F"/>
    <w:rsid w:val="00784F9E"/>
    <w:rsid w:val="00787ACD"/>
    <w:rsid w:val="00790EE3"/>
    <w:rsid w:val="00791001"/>
    <w:rsid w:val="00791047"/>
    <w:rsid w:val="00791764"/>
    <w:rsid w:val="007927E4"/>
    <w:rsid w:val="00793A41"/>
    <w:rsid w:val="007946A8"/>
    <w:rsid w:val="00794E1F"/>
    <w:rsid w:val="00796733"/>
    <w:rsid w:val="00796EEF"/>
    <w:rsid w:val="007971B9"/>
    <w:rsid w:val="007A6820"/>
    <w:rsid w:val="007A738D"/>
    <w:rsid w:val="007A7AF4"/>
    <w:rsid w:val="007B012E"/>
    <w:rsid w:val="007B026A"/>
    <w:rsid w:val="007B0AC6"/>
    <w:rsid w:val="007B0F53"/>
    <w:rsid w:val="007B14FA"/>
    <w:rsid w:val="007B1F9E"/>
    <w:rsid w:val="007B2F10"/>
    <w:rsid w:val="007B3351"/>
    <w:rsid w:val="007B5236"/>
    <w:rsid w:val="007B5986"/>
    <w:rsid w:val="007B5A5C"/>
    <w:rsid w:val="007B5D81"/>
    <w:rsid w:val="007B6060"/>
    <w:rsid w:val="007B61F6"/>
    <w:rsid w:val="007B73B1"/>
    <w:rsid w:val="007B7D82"/>
    <w:rsid w:val="007B7DA8"/>
    <w:rsid w:val="007C2BC9"/>
    <w:rsid w:val="007C2DAA"/>
    <w:rsid w:val="007C3340"/>
    <w:rsid w:val="007C3C47"/>
    <w:rsid w:val="007C3F10"/>
    <w:rsid w:val="007C4D6B"/>
    <w:rsid w:val="007C4DEC"/>
    <w:rsid w:val="007C65D9"/>
    <w:rsid w:val="007C68F6"/>
    <w:rsid w:val="007C6C49"/>
    <w:rsid w:val="007C6F63"/>
    <w:rsid w:val="007C73A7"/>
    <w:rsid w:val="007D0247"/>
    <w:rsid w:val="007D0C69"/>
    <w:rsid w:val="007D0FDF"/>
    <w:rsid w:val="007D2353"/>
    <w:rsid w:val="007D304F"/>
    <w:rsid w:val="007D30F5"/>
    <w:rsid w:val="007D31F0"/>
    <w:rsid w:val="007D432C"/>
    <w:rsid w:val="007D44B0"/>
    <w:rsid w:val="007D45CA"/>
    <w:rsid w:val="007D4F48"/>
    <w:rsid w:val="007D5EB3"/>
    <w:rsid w:val="007D6C77"/>
    <w:rsid w:val="007E0AD4"/>
    <w:rsid w:val="007E0C11"/>
    <w:rsid w:val="007E12AC"/>
    <w:rsid w:val="007E14BC"/>
    <w:rsid w:val="007E2F40"/>
    <w:rsid w:val="007E3550"/>
    <w:rsid w:val="007E436F"/>
    <w:rsid w:val="007E7028"/>
    <w:rsid w:val="007E7574"/>
    <w:rsid w:val="007E79B1"/>
    <w:rsid w:val="007F0645"/>
    <w:rsid w:val="007F07EA"/>
    <w:rsid w:val="007F21DB"/>
    <w:rsid w:val="007F38C3"/>
    <w:rsid w:val="007F394B"/>
    <w:rsid w:val="007F3AF7"/>
    <w:rsid w:val="007F5599"/>
    <w:rsid w:val="008006BB"/>
    <w:rsid w:val="008034B2"/>
    <w:rsid w:val="00805947"/>
    <w:rsid w:val="00806125"/>
    <w:rsid w:val="00806209"/>
    <w:rsid w:val="00806EE8"/>
    <w:rsid w:val="008073C0"/>
    <w:rsid w:val="00807622"/>
    <w:rsid w:val="008105A6"/>
    <w:rsid w:val="00812C5C"/>
    <w:rsid w:val="00812D24"/>
    <w:rsid w:val="0081349D"/>
    <w:rsid w:val="008134EB"/>
    <w:rsid w:val="0081442C"/>
    <w:rsid w:val="00814929"/>
    <w:rsid w:val="00815001"/>
    <w:rsid w:val="008170AB"/>
    <w:rsid w:val="00820639"/>
    <w:rsid w:val="00821DAE"/>
    <w:rsid w:val="00824B51"/>
    <w:rsid w:val="00825024"/>
    <w:rsid w:val="00825B2B"/>
    <w:rsid w:val="00825B40"/>
    <w:rsid w:val="0082781F"/>
    <w:rsid w:val="00832549"/>
    <w:rsid w:val="00832554"/>
    <w:rsid w:val="00832D0B"/>
    <w:rsid w:val="008332AE"/>
    <w:rsid w:val="00833940"/>
    <w:rsid w:val="008356B4"/>
    <w:rsid w:val="0083576D"/>
    <w:rsid w:val="00835878"/>
    <w:rsid w:val="008404BA"/>
    <w:rsid w:val="0084205E"/>
    <w:rsid w:val="00842AC5"/>
    <w:rsid w:val="00846E7B"/>
    <w:rsid w:val="008471FB"/>
    <w:rsid w:val="008478A0"/>
    <w:rsid w:val="0085024B"/>
    <w:rsid w:val="00850BC5"/>
    <w:rsid w:val="00850DDC"/>
    <w:rsid w:val="008519B3"/>
    <w:rsid w:val="008523C1"/>
    <w:rsid w:val="00852670"/>
    <w:rsid w:val="00856965"/>
    <w:rsid w:val="0085732E"/>
    <w:rsid w:val="0086008D"/>
    <w:rsid w:val="00861D67"/>
    <w:rsid w:val="0086308F"/>
    <w:rsid w:val="00863B18"/>
    <w:rsid w:val="00864E79"/>
    <w:rsid w:val="00866EA5"/>
    <w:rsid w:val="008679C0"/>
    <w:rsid w:val="00867D99"/>
    <w:rsid w:val="00870603"/>
    <w:rsid w:val="00870787"/>
    <w:rsid w:val="008714EA"/>
    <w:rsid w:val="00871712"/>
    <w:rsid w:val="00871877"/>
    <w:rsid w:val="00871A19"/>
    <w:rsid w:val="0087218E"/>
    <w:rsid w:val="00872263"/>
    <w:rsid w:val="008726FC"/>
    <w:rsid w:val="0087363B"/>
    <w:rsid w:val="00873A49"/>
    <w:rsid w:val="00873F00"/>
    <w:rsid w:val="00874C8E"/>
    <w:rsid w:val="008752C7"/>
    <w:rsid w:val="0087745C"/>
    <w:rsid w:val="00877F77"/>
    <w:rsid w:val="008800AB"/>
    <w:rsid w:val="00880B2B"/>
    <w:rsid w:val="008811F1"/>
    <w:rsid w:val="00881C91"/>
    <w:rsid w:val="00881CBB"/>
    <w:rsid w:val="00883071"/>
    <w:rsid w:val="00885DB6"/>
    <w:rsid w:val="00885F41"/>
    <w:rsid w:val="00886F04"/>
    <w:rsid w:val="00890DE0"/>
    <w:rsid w:val="0089138C"/>
    <w:rsid w:val="008914EF"/>
    <w:rsid w:val="00892A5A"/>
    <w:rsid w:val="00892D63"/>
    <w:rsid w:val="008939BC"/>
    <w:rsid w:val="00894120"/>
    <w:rsid w:val="00894A39"/>
    <w:rsid w:val="00894A93"/>
    <w:rsid w:val="00894D45"/>
    <w:rsid w:val="00895D87"/>
    <w:rsid w:val="008962B7"/>
    <w:rsid w:val="00897EE5"/>
    <w:rsid w:val="008A1353"/>
    <w:rsid w:val="008A17F7"/>
    <w:rsid w:val="008A181C"/>
    <w:rsid w:val="008A1F9E"/>
    <w:rsid w:val="008A2776"/>
    <w:rsid w:val="008A2BF4"/>
    <w:rsid w:val="008A391D"/>
    <w:rsid w:val="008A3BB6"/>
    <w:rsid w:val="008A3CB1"/>
    <w:rsid w:val="008A5828"/>
    <w:rsid w:val="008A5C28"/>
    <w:rsid w:val="008A681E"/>
    <w:rsid w:val="008A794B"/>
    <w:rsid w:val="008B2656"/>
    <w:rsid w:val="008B27E4"/>
    <w:rsid w:val="008B2AEF"/>
    <w:rsid w:val="008B42C0"/>
    <w:rsid w:val="008B582D"/>
    <w:rsid w:val="008B736D"/>
    <w:rsid w:val="008B7DE8"/>
    <w:rsid w:val="008C1BCA"/>
    <w:rsid w:val="008C20DA"/>
    <w:rsid w:val="008C2146"/>
    <w:rsid w:val="008C29D8"/>
    <w:rsid w:val="008C4185"/>
    <w:rsid w:val="008C4B05"/>
    <w:rsid w:val="008C5B6D"/>
    <w:rsid w:val="008C5C5A"/>
    <w:rsid w:val="008C5DA1"/>
    <w:rsid w:val="008C675C"/>
    <w:rsid w:val="008C6C6A"/>
    <w:rsid w:val="008D0760"/>
    <w:rsid w:val="008D0B07"/>
    <w:rsid w:val="008D321D"/>
    <w:rsid w:val="008D5E00"/>
    <w:rsid w:val="008D610A"/>
    <w:rsid w:val="008D6E97"/>
    <w:rsid w:val="008D7A91"/>
    <w:rsid w:val="008D7B59"/>
    <w:rsid w:val="008E0A1E"/>
    <w:rsid w:val="008E0CC1"/>
    <w:rsid w:val="008E2531"/>
    <w:rsid w:val="008E292D"/>
    <w:rsid w:val="008E38F3"/>
    <w:rsid w:val="008E4046"/>
    <w:rsid w:val="008E426D"/>
    <w:rsid w:val="008E44D5"/>
    <w:rsid w:val="008E631A"/>
    <w:rsid w:val="008E7394"/>
    <w:rsid w:val="008F03AC"/>
    <w:rsid w:val="008F0CD5"/>
    <w:rsid w:val="008F0F1E"/>
    <w:rsid w:val="008F1432"/>
    <w:rsid w:val="008F152C"/>
    <w:rsid w:val="008F1C84"/>
    <w:rsid w:val="008F2E80"/>
    <w:rsid w:val="008F2FBE"/>
    <w:rsid w:val="008F3D32"/>
    <w:rsid w:val="008F3EB3"/>
    <w:rsid w:val="008F56EC"/>
    <w:rsid w:val="008F580C"/>
    <w:rsid w:val="008F593A"/>
    <w:rsid w:val="00900227"/>
    <w:rsid w:val="00902866"/>
    <w:rsid w:val="00902C0E"/>
    <w:rsid w:val="009048E6"/>
    <w:rsid w:val="00904DF8"/>
    <w:rsid w:val="009056BE"/>
    <w:rsid w:val="00905711"/>
    <w:rsid w:val="00906946"/>
    <w:rsid w:val="009125DD"/>
    <w:rsid w:val="0091298F"/>
    <w:rsid w:val="00915051"/>
    <w:rsid w:val="00915AAC"/>
    <w:rsid w:val="00917266"/>
    <w:rsid w:val="00920E09"/>
    <w:rsid w:val="00921C4C"/>
    <w:rsid w:val="009222B0"/>
    <w:rsid w:val="0092305D"/>
    <w:rsid w:val="009247FA"/>
    <w:rsid w:val="009259B6"/>
    <w:rsid w:val="00926853"/>
    <w:rsid w:val="009268A8"/>
    <w:rsid w:val="00927617"/>
    <w:rsid w:val="00927B7D"/>
    <w:rsid w:val="00930973"/>
    <w:rsid w:val="00931020"/>
    <w:rsid w:val="00931288"/>
    <w:rsid w:val="00933487"/>
    <w:rsid w:val="00933CEE"/>
    <w:rsid w:val="00933DB9"/>
    <w:rsid w:val="0093608A"/>
    <w:rsid w:val="00936FA8"/>
    <w:rsid w:val="009379FF"/>
    <w:rsid w:val="009412EB"/>
    <w:rsid w:val="00942525"/>
    <w:rsid w:val="009451C6"/>
    <w:rsid w:val="00946189"/>
    <w:rsid w:val="00946920"/>
    <w:rsid w:val="009504C6"/>
    <w:rsid w:val="0095055E"/>
    <w:rsid w:val="00951055"/>
    <w:rsid w:val="00953520"/>
    <w:rsid w:val="00953B2C"/>
    <w:rsid w:val="00954141"/>
    <w:rsid w:val="00954C4B"/>
    <w:rsid w:val="009554A9"/>
    <w:rsid w:val="00955A4A"/>
    <w:rsid w:val="009570AB"/>
    <w:rsid w:val="0095790B"/>
    <w:rsid w:val="00960C24"/>
    <w:rsid w:val="00960CBC"/>
    <w:rsid w:val="00960CE6"/>
    <w:rsid w:val="00960F2F"/>
    <w:rsid w:val="00961B34"/>
    <w:rsid w:val="00962813"/>
    <w:rsid w:val="0096284B"/>
    <w:rsid w:val="009628D2"/>
    <w:rsid w:val="009629C5"/>
    <w:rsid w:val="00962FE1"/>
    <w:rsid w:val="00964BDD"/>
    <w:rsid w:val="00964D24"/>
    <w:rsid w:val="00965D7D"/>
    <w:rsid w:val="00967267"/>
    <w:rsid w:val="00967D65"/>
    <w:rsid w:val="00970204"/>
    <w:rsid w:val="00970A84"/>
    <w:rsid w:val="00970E66"/>
    <w:rsid w:val="009726E3"/>
    <w:rsid w:val="00972845"/>
    <w:rsid w:val="00974B1F"/>
    <w:rsid w:val="00974EE8"/>
    <w:rsid w:val="00974FEB"/>
    <w:rsid w:val="0097524F"/>
    <w:rsid w:val="00975902"/>
    <w:rsid w:val="00975A8E"/>
    <w:rsid w:val="00976012"/>
    <w:rsid w:val="009763B7"/>
    <w:rsid w:val="0097708E"/>
    <w:rsid w:val="00977347"/>
    <w:rsid w:val="00977416"/>
    <w:rsid w:val="00977752"/>
    <w:rsid w:val="00977879"/>
    <w:rsid w:val="009813F7"/>
    <w:rsid w:val="00982D92"/>
    <w:rsid w:val="0098446C"/>
    <w:rsid w:val="00984728"/>
    <w:rsid w:val="009851B5"/>
    <w:rsid w:val="009857FD"/>
    <w:rsid w:val="00985A8A"/>
    <w:rsid w:val="00986051"/>
    <w:rsid w:val="00986143"/>
    <w:rsid w:val="009878E5"/>
    <w:rsid w:val="00987A70"/>
    <w:rsid w:val="009905CE"/>
    <w:rsid w:val="00990754"/>
    <w:rsid w:val="009914F8"/>
    <w:rsid w:val="0099166F"/>
    <w:rsid w:val="00991CDD"/>
    <w:rsid w:val="00991F84"/>
    <w:rsid w:val="009921E2"/>
    <w:rsid w:val="00993020"/>
    <w:rsid w:val="009934A0"/>
    <w:rsid w:val="009935C6"/>
    <w:rsid w:val="00996352"/>
    <w:rsid w:val="00996982"/>
    <w:rsid w:val="00996D1E"/>
    <w:rsid w:val="009A1FB2"/>
    <w:rsid w:val="009A2D29"/>
    <w:rsid w:val="009A41FB"/>
    <w:rsid w:val="009A6CA8"/>
    <w:rsid w:val="009A76A0"/>
    <w:rsid w:val="009B00AF"/>
    <w:rsid w:val="009B050E"/>
    <w:rsid w:val="009B1C92"/>
    <w:rsid w:val="009B24C8"/>
    <w:rsid w:val="009B27CD"/>
    <w:rsid w:val="009B28B7"/>
    <w:rsid w:val="009B2D6C"/>
    <w:rsid w:val="009B3911"/>
    <w:rsid w:val="009B561E"/>
    <w:rsid w:val="009B6054"/>
    <w:rsid w:val="009B6BC2"/>
    <w:rsid w:val="009B77E1"/>
    <w:rsid w:val="009C2E0B"/>
    <w:rsid w:val="009C3432"/>
    <w:rsid w:val="009C36D8"/>
    <w:rsid w:val="009C3CF2"/>
    <w:rsid w:val="009C4A20"/>
    <w:rsid w:val="009C5C3D"/>
    <w:rsid w:val="009C5E43"/>
    <w:rsid w:val="009C6D64"/>
    <w:rsid w:val="009C712A"/>
    <w:rsid w:val="009D029C"/>
    <w:rsid w:val="009D0C4E"/>
    <w:rsid w:val="009D18D1"/>
    <w:rsid w:val="009D326F"/>
    <w:rsid w:val="009D49CE"/>
    <w:rsid w:val="009D4CEA"/>
    <w:rsid w:val="009D66CD"/>
    <w:rsid w:val="009D6715"/>
    <w:rsid w:val="009E036D"/>
    <w:rsid w:val="009E0C27"/>
    <w:rsid w:val="009E14C9"/>
    <w:rsid w:val="009E4229"/>
    <w:rsid w:val="009E4694"/>
    <w:rsid w:val="009E547F"/>
    <w:rsid w:val="009E6364"/>
    <w:rsid w:val="009E6A82"/>
    <w:rsid w:val="009E7D22"/>
    <w:rsid w:val="009F003F"/>
    <w:rsid w:val="009F0890"/>
    <w:rsid w:val="009F1452"/>
    <w:rsid w:val="009F1F93"/>
    <w:rsid w:val="009F46D0"/>
    <w:rsid w:val="009F4FDC"/>
    <w:rsid w:val="009F59DC"/>
    <w:rsid w:val="009F6CA2"/>
    <w:rsid w:val="009F7909"/>
    <w:rsid w:val="00A02743"/>
    <w:rsid w:val="00A0310F"/>
    <w:rsid w:val="00A03195"/>
    <w:rsid w:val="00A04FE1"/>
    <w:rsid w:val="00A057B8"/>
    <w:rsid w:val="00A05E73"/>
    <w:rsid w:val="00A066D3"/>
    <w:rsid w:val="00A069DA"/>
    <w:rsid w:val="00A07403"/>
    <w:rsid w:val="00A07AF3"/>
    <w:rsid w:val="00A10E6D"/>
    <w:rsid w:val="00A113AE"/>
    <w:rsid w:val="00A11575"/>
    <w:rsid w:val="00A11E01"/>
    <w:rsid w:val="00A12CB9"/>
    <w:rsid w:val="00A13602"/>
    <w:rsid w:val="00A13973"/>
    <w:rsid w:val="00A14076"/>
    <w:rsid w:val="00A1453B"/>
    <w:rsid w:val="00A151A1"/>
    <w:rsid w:val="00A157EF"/>
    <w:rsid w:val="00A16008"/>
    <w:rsid w:val="00A167C2"/>
    <w:rsid w:val="00A171C6"/>
    <w:rsid w:val="00A178B7"/>
    <w:rsid w:val="00A20D10"/>
    <w:rsid w:val="00A21FD3"/>
    <w:rsid w:val="00A22573"/>
    <w:rsid w:val="00A226BE"/>
    <w:rsid w:val="00A226FC"/>
    <w:rsid w:val="00A22C57"/>
    <w:rsid w:val="00A22D02"/>
    <w:rsid w:val="00A22DC9"/>
    <w:rsid w:val="00A2377E"/>
    <w:rsid w:val="00A24404"/>
    <w:rsid w:val="00A25270"/>
    <w:rsid w:val="00A257AC"/>
    <w:rsid w:val="00A25D83"/>
    <w:rsid w:val="00A27D34"/>
    <w:rsid w:val="00A30BAB"/>
    <w:rsid w:val="00A3180E"/>
    <w:rsid w:val="00A31ECE"/>
    <w:rsid w:val="00A3265D"/>
    <w:rsid w:val="00A32B0E"/>
    <w:rsid w:val="00A32C00"/>
    <w:rsid w:val="00A3390C"/>
    <w:rsid w:val="00A33F0E"/>
    <w:rsid w:val="00A362C5"/>
    <w:rsid w:val="00A36390"/>
    <w:rsid w:val="00A36C06"/>
    <w:rsid w:val="00A379BC"/>
    <w:rsid w:val="00A40AC5"/>
    <w:rsid w:val="00A412C1"/>
    <w:rsid w:val="00A4269A"/>
    <w:rsid w:val="00A4277C"/>
    <w:rsid w:val="00A42BCF"/>
    <w:rsid w:val="00A45FEB"/>
    <w:rsid w:val="00A466FC"/>
    <w:rsid w:val="00A46935"/>
    <w:rsid w:val="00A472BE"/>
    <w:rsid w:val="00A52164"/>
    <w:rsid w:val="00A5307D"/>
    <w:rsid w:val="00A55B58"/>
    <w:rsid w:val="00A579BF"/>
    <w:rsid w:val="00A6261C"/>
    <w:rsid w:val="00A6311C"/>
    <w:rsid w:val="00A6482F"/>
    <w:rsid w:val="00A655F8"/>
    <w:rsid w:val="00A70BDE"/>
    <w:rsid w:val="00A71A9F"/>
    <w:rsid w:val="00A73060"/>
    <w:rsid w:val="00A74D3D"/>
    <w:rsid w:val="00A75BA6"/>
    <w:rsid w:val="00A761E5"/>
    <w:rsid w:val="00A763A6"/>
    <w:rsid w:val="00A763AD"/>
    <w:rsid w:val="00A7699C"/>
    <w:rsid w:val="00A76C15"/>
    <w:rsid w:val="00A77071"/>
    <w:rsid w:val="00A77944"/>
    <w:rsid w:val="00A80F27"/>
    <w:rsid w:val="00A8237D"/>
    <w:rsid w:val="00A837D1"/>
    <w:rsid w:val="00A83DAE"/>
    <w:rsid w:val="00A83FE2"/>
    <w:rsid w:val="00A8434F"/>
    <w:rsid w:val="00A844FB"/>
    <w:rsid w:val="00A86493"/>
    <w:rsid w:val="00A87DF2"/>
    <w:rsid w:val="00A90818"/>
    <w:rsid w:val="00A90B72"/>
    <w:rsid w:val="00A91000"/>
    <w:rsid w:val="00A91252"/>
    <w:rsid w:val="00A9177D"/>
    <w:rsid w:val="00A92A15"/>
    <w:rsid w:val="00A92A96"/>
    <w:rsid w:val="00A93B4F"/>
    <w:rsid w:val="00A93C33"/>
    <w:rsid w:val="00A9419D"/>
    <w:rsid w:val="00A95682"/>
    <w:rsid w:val="00A960F4"/>
    <w:rsid w:val="00A96136"/>
    <w:rsid w:val="00A969AB"/>
    <w:rsid w:val="00A96C72"/>
    <w:rsid w:val="00A972FA"/>
    <w:rsid w:val="00AA0BAD"/>
    <w:rsid w:val="00AA0F06"/>
    <w:rsid w:val="00AA1AF7"/>
    <w:rsid w:val="00AA1B76"/>
    <w:rsid w:val="00AA1CFB"/>
    <w:rsid w:val="00AA3044"/>
    <w:rsid w:val="00AA3B25"/>
    <w:rsid w:val="00AA3FA4"/>
    <w:rsid w:val="00AA4880"/>
    <w:rsid w:val="00AA4CE5"/>
    <w:rsid w:val="00AA4F5E"/>
    <w:rsid w:val="00AA5EEF"/>
    <w:rsid w:val="00AA5F12"/>
    <w:rsid w:val="00AA62F9"/>
    <w:rsid w:val="00AA651E"/>
    <w:rsid w:val="00AA6FAC"/>
    <w:rsid w:val="00AA7375"/>
    <w:rsid w:val="00AA77EF"/>
    <w:rsid w:val="00AA7815"/>
    <w:rsid w:val="00AA79C5"/>
    <w:rsid w:val="00AB0D84"/>
    <w:rsid w:val="00AB1721"/>
    <w:rsid w:val="00AB1727"/>
    <w:rsid w:val="00AB1EBA"/>
    <w:rsid w:val="00AB306B"/>
    <w:rsid w:val="00AB4AD3"/>
    <w:rsid w:val="00AB60D7"/>
    <w:rsid w:val="00AB6770"/>
    <w:rsid w:val="00AB685B"/>
    <w:rsid w:val="00AB7FD2"/>
    <w:rsid w:val="00AC00BE"/>
    <w:rsid w:val="00AC107E"/>
    <w:rsid w:val="00AC3507"/>
    <w:rsid w:val="00AC4DDD"/>
    <w:rsid w:val="00AC4F1F"/>
    <w:rsid w:val="00AC5547"/>
    <w:rsid w:val="00AC578C"/>
    <w:rsid w:val="00AC5FBC"/>
    <w:rsid w:val="00AC6994"/>
    <w:rsid w:val="00AC6DE7"/>
    <w:rsid w:val="00AC7B1A"/>
    <w:rsid w:val="00AD0170"/>
    <w:rsid w:val="00AD020F"/>
    <w:rsid w:val="00AD0450"/>
    <w:rsid w:val="00AD056E"/>
    <w:rsid w:val="00AD08EE"/>
    <w:rsid w:val="00AD0D09"/>
    <w:rsid w:val="00AD1767"/>
    <w:rsid w:val="00AD1FFA"/>
    <w:rsid w:val="00AD223A"/>
    <w:rsid w:val="00AD2DA0"/>
    <w:rsid w:val="00AD49C4"/>
    <w:rsid w:val="00AD5A1D"/>
    <w:rsid w:val="00AD6299"/>
    <w:rsid w:val="00AD6E85"/>
    <w:rsid w:val="00AE0B24"/>
    <w:rsid w:val="00AE0BB6"/>
    <w:rsid w:val="00AE0C3B"/>
    <w:rsid w:val="00AE0C81"/>
    <w:rsid w:val="00AE0F04"/>
    <w:rsid w:val="00AE0F22"/>
    <w:rsid w:val="00AE0F8F"/>
    <w:rsid w:val="00AE20C6"/>
    <w:rsid w:val="00AE2EEE"/>
    <w:rsid w:val="00AE3EC4"/>
    <w:rsid w:val="00AE74C8"/>
    <w:rsid w:val="00AE767D"/>
    <w:rsid w:val="00AF0C7E"/>
    <w:rsid w:val="00AF1B2D"/>
    <w:rsid w:val="00AF251B"/>
    <w:rsid w:val="00AF27AA"/>
    <w:rsid w:val="00AF2914"/>
    <w:rsid w:val="00AF2A7E"/>
    <w:rsid w:val="00AF2F84"/>
    <w:rsid w:val="00AF3669"/>
    <w:rsid w:val="00AF4854"/>
    <w:rsid w:val="00AF657A"/>
    <w:rsid w:val="00AF6E4C"/>
    <w:rsid w:val="00AF79EC"/>
    <w:rsid w:val="00B00190"/>
    <w:rsid w:val="00B018FF"/>
    <w:rsid w:val="00B01E23"/>
    <w:rsid w:val="00B027D1"/>
    <w:rsid w:val="00B04681"/>
    <w:rsid w:val="00B055F9"/>
    <w:rsid w:val="00B06EAD"/>
    <w:rsid w:val="00B10E7A"/>
    <w:rsid w:val="00B11D7F"/>
    <w:rsid w:val="00B126AB"/>
    <w:rsid w:val="00B12735"/>
    <w:rsid w:val="00B15026"/>
    <w:rsid w:val="00B201F7"/>
    <w:rsid w:val="00B208B2"/>
    <w:rsid w:val="00B211DF"/>
    <w:rsid w:val="00B21BB2"/>
    <w:rsid w:val="00B22042"/>
    <w:rsid w:val="00B22856"/>
    <w:rsid w:val="00B23031"/>
    <w:rsid w:val="00B2417E"/>
    <w:rsid w:val="00B24B46"/>
    <w:rsid w:val="00B255D3"/>
    <w:rsid w:val="00B257CB"/>
    <w:rsid w:val="00B25D73"/>
    <w:rsid w:val="00B30305"/>
    <w:rsid w:val="00B31013"/>
    <w:rsid w:val="00B31C9A"/>
    <w:rsid w:val="00B32402"/>
    <w:rsid w:val="00B3495F"/>
    <w:rsid w:val="00B34EC8"/>
    <w:rsid w:val="00B358EA"/>
    <w:rsid w:val="00B3706F"/>
    <w:rsid w:val="00B37F52"/>
    <w:rsid w:val="00B40089"/>
    <w:rsid w:val="00B40601"/>
    <w:rsid w:val="00B4121F"/>
    <w:rsid w:val="00B43652"/>
    <w:rsid w:val="00B43BAC"/>
    <w:rsid w:val="00B43F0C"/>
    <w:rsid w:val="00B43F2B"/>
    <w:rsid w:val="00B44CA9"/>
    <w:rsid w:val="00B45B2F"/>
    <w:rsid w:val="00B47767"/>
    <w:rsid w:val="00B511FA"/>
    <w:rsid w:val="00B53F22"/>
    <w:rsid w:val="00B5466F"/>
    <w:rsid w:val="00B55473"/>
    <w:rsid w:val="00B55FFB"/>
    <w:rsid w:val="00B562BE"/>
    <w:rsid w:val="00B56AAA"/>
    <w:rsid w:val="00B5735D"/>
    <w:rsid w:val="00B6010E"/>
    <w:rsid w:val="00B608D2"/>
    <w:rsid w:val="00B63222"/>
    <w:rsid w:val="00B65214"/>
    <w:rsid w:val="00B65C3D"/>
    <w:rsid w:val="00B65ECF"/>
    <w:rsid w:val="00B66667"/>
    <w:rsid w:val="00B67142"/>
    <w:rsid w:val="00B701C0"/>
    <w:rsid w:val="00B70334"/>
    <w:rsid w:val="00B7215A"/>
    <w:rsid w:val="00B73572"/>
    <w:rsid w:val="00B74EB7"/>
    <w:rsid w:val="00B7543B"/>
    <w:rsid w:val="00B75741"/>
    <w:rsid w:val="00B75BF6"/>
    <w:rsid w:val="00B769B9"/>
    <w:rsid w:val="00B76D93"/>
    <w:rsid w:val="00B76F22"/>
    <w:rsid w:val="00B8052D"/>
    <w:rsid w:val="00B805D3"/>
    <w:rsid w:val="00B83397"/>
    <w:rsid w:val="00B84534"/>
    <w:rsid w:val="00B84694"/>
    <w:rsid w:val="00B867D6"/>
    <w:rsid w:val="00B86E22"/>
    <w:rsid w:val="00B90985"/>
    <w:rsid w:val="00B912E0"/>
    <w:rsid w:val="00B9264C"/>
    <w:rsid w:val="00B92A44"/>
    <w:rsid w:val="00B94A52"/>
    <w:rsid w:val="00B95504"/>
    <w:rsid w:val="00B95C0E"/>
    <w:rsid w:val="00B964E8"/>
    <w:rsid w:val="00B96D18"/>
    <w:rsid w:val="00B97536"/>
    <w:rsid w:val="00BA082B"/>
    <w:rsid w:val="00BA19F1"/>
    <w:rsid w:val="00BA1E9A"/>
    <w:rsid w:val="00BA29D3"/>
    <w:rsid w:val="00BA302A"/>
    <w:rsid w:val="00BA34A4"/>
    <w:rsid w:val="00BA6699"/>
    <w:rsid w:val="00BA6F43"/>
    <w:rsid w:val="00BA7587"/>
    <w:rsid w:val="00BA789D"/>
    <w:rsid w:val="00BB085E"/>
    <w:rsid w:val="00BB19E9"/>
    <w:rsid w:val="00BB1ED1"/>
    <w:rsid w:val="00BB2443"/>
    <w:rsid w:val="00BB27FF"/>
    <w:rsid w:val="00BB2F0D"/>
    <w:rsid w:val="00BB345E"/>
    <w:rsid w:val="00BB4321"/>
    <w:rsid w:val="00BB5640"/>
    <w:rsid w:val="00BB58E1"/>
    <w:rsid w:val="00BC06FA"/>
    <w:rsid w:val="00BC61F8"/>
    <w:rsid w:val="00BC6558"/>
    <w:rsid w:val="00BC6744"/>
    <w:rsid w:val="00BC6B9F"/>
    <w:rsid w:val="00BC7389"/>
    <w:rsid w:val="00BC7FB6"/>
    <w:rsid w:val="00BD0362"/>
    <w:rsid w:val="00BD0FE8"/>
    <w:rsid w:val="00BD12DE"/>
    <w:rsid w:val="00BD1FAF"/>
    <w:rsid w:val="00BD34CC"/>
    <w:rsid w:val="00BD432D"/>
    <w:rsid w:val="00BD437B"/>
    <w:rsid w:val="00BD4735"/>
    <w:rsid w:val="00BD6AD0"/>
    <w:rsid w:val="00BD7032"/>
    <w:rsid w:val="00BD7558"/>
    <w:rsid w:val="00BE09D6"/>
    <w:rsid w:val="00BE21EC"/>
    <w:rsid w:val="00BE2407"/>
    <w:rsid w:val="00BE28E0"/>
    <w:rsid w:val="00BE2D58"/>
    <w:rsid w:val="00BE3CF0"/>
    <w:rsid w:val="00BE41D4"/>
    <w:rsid w:val="00BE5103"/>
    <w:rsid w:val="00BE5AD4"/>
    <w:rsid w:val="00BE642B"/>
    <w:rsid w:val="00BE7085"/>
    <w:rsid w:val="00BE7296"/>
    <w:rsid w:val="00BF03FD"/>
    <w:rsid w:val="00BF0FB1"/>
    <w:rsid w:val="00BF3BFA"/>
    <w:rsid w:val="00BF45F8"/>
    <w:rsid w:val="00BF5207"/>
    <w:rsid w:val="00BF63F0"/>
    <w:rsid w:val="00BF69D9"/>
    <w:rsid w:val="00BF73E1"/>
    <w:rsid w:val="00C0051C"/>
    <w:rsid w:val="00C00CBA"/>
    <w:rsid w:val="00C00D53"/>
    <w:rsid w:val="00C01B11"/>
    <w:rsid w:val="00C020B7"/>
    <w:rsid w:val="00C03C8C"/>
    <w:rsid w:val="00C03E8B"/>
    <w:rsid w:val="00C03F02"/>
    <w:rsid w:val="00C0403C"/>
    <w:rsid w:val="00C042D8"/>
    <w:rsid w:val="00C05C6A"/>
    <w:rsid w:val="00C0618E"/>
    <w:rsid w:val="00C06A32"/>
    <w:rsid w:val="00C0700D"/>
    <w:rsid w:val="00C07790"/>
    <w:rsid w:val="00C07B4C"/>
    <w:rsid w:val="00C10A4D"/>
    <w:rsid w:val="00C10A66"/>
    <w:rsid w:val="00C11A72"/>
    <w:rsid w:val="00C11A9C"/>
    <w:rsid w:val="00C11FEA"/>
    <w:rsid w:val="00C13B92"/>
    <w:rsid w:val="00C17354"/>
    <w:rsid w:val="00C20302"/>
    <w:rsid w:val="00C22396"/>
    <w:rsid w:val="00C22553"/>
    <w:rsid w:val="00C231AE"/>
    <w:rsid w:val="00C23D09"/>
    <w:rsid w:val="00C25145"/>
    <w:rsid w:val="00C25247"/>
    <w:rsid w:val="00C269CD"/>
    <w:rsid w:val="00C26EDD"/>
    <w:rsid w:val="00C30B26"/>
    <w:rsid w:val="00C31D53"/>
    <w:rsid w:val="00C32D3C"/>
    <w:rsid w:val="00C33FE6"/>
    <w:rsid w:val="00C35361"/>
    <w:rsid w:val="00C364CD"/>
    <w:rsid w:val="00C37116"/>
    <w:rsid w:val="00C37133"/>
    <w:rsid w:val="00C37AFB"/>
    <w:rsid w:val="00C41CCB"/>
    <w:rsid w:val="00C41D17"/>
    <w:rsid w:val="00C4219E"/>
    <w:rsid w:val="00C42306"/>
    <w:rsid w:val="00C426C3"/>
    <w:rsid w:val="00C432B2"/>
    <w:rsid w:val="00C44A5D"/>
    <w:rsid w:val="00C45846"/>
    <w:rsid w:val="00C46B78"/>
    <w:rsid w:val="00C46C34"/>
    <w:rsid w:val="00C47713"/>
    <w:rsid w:val="00C50C9D"/>
    <w:rsid w:val="00C51045"/>
    <w:rsid w:val="00C515F4"/>
    <w:rsid w:val="00C51885"/>
    <w:rsid w:val="00C52D58"/>
    <w:rsid w:val="00C5303D"/>
    <w:rsid w:val="00C53253"/>
    <w:rsid w:val="00C54A63"/>
    <w:rsid w:val="00C55705"/>
    <w:rsid w:val="00C55947"/>
    <w:rsid w:val="00C57224"/>
    <w:rsid w:val="00C57E48"/>
    <w:rsid w:val="00C60014"/>
    <w:rsid w:val="00C61554"/>
    <w:rsid w:val="00C62456"/>
    <w:rsid w:val="00C63AFB"/>
    <w:rsid w:val="00C64300"/>
    <w:rsid w:val="00C643FF"/>
    <w:rsid w:val="00C6593C"/>
    <w:rsid w:val="00C65B77"/>
    <w:rsid w:val="00C66AE9"/>
    <w:rsid w:val="00C66C9F"/>
    <w:rsid w:val="00C67D8D"/>
    <w:rsid w:val="00C70187"/>
    <w:rsid w:val="00C70EC1"/>
    <w:rsid w:val="00C7116A"/>
    <w:rsid w:val="00C71A9E"/>
    <w:rsid w:val="00C71AF7"/>
    <w:rsid w:val="00C72081"/>
    <w:rsid w:val="00C72516"/>
    <w:rsid w:val="00C7386B"/>
    <w:rsid w:val="00C748B9"/>
    <w:rsid w:val="00C74A57"/>
    <w:rsid w:val="00C76A7D"/>
    <w:rsid w:val="00C804BF"/>
    <w:rsid w:val="00C81EF0"/>
    <w:rsid w:val="00C84686"/>
    <w:rsid w:val="00C84A3E"/>
    <w:rsid w:val="00C85C6C"/>
    <w:rsid w:val="00C8799F"/>
    <w:rsid w:val="00C87CBF"/>
    <w:rsid w:val="00C87CED"/>
    <w:rsid w:val="00C9037C"/>
    <w:rsid w:val="00C91076"/>
    <w:rsid w:val="00C947F2"/>
    <w:rsid w:val="00C95448"/>
    <w:rsid w:val="00C9549A"/>
    <w:rsid w:val="00C970B4"/>
    <w:rsid w:val="00CA0D9B"/>
    <w:rsid w:val="00CA1636"/>
    <w:rsid w:val="00CA193D"/>
    <w:rsid w:val="00CA1B74"/>
    <w:rsid w:val="00CA1D4B"/>
    <w:rsid w:val="00CA1E67"/>
    <w:rsid w:val="00CA327B"/>
    <w:rsid w:val="00CA3865"/>
    <w:rsid w:val="00CA3ED9"/>
    <w:rsid w:val="00CA4E8F"/>
    <w:rsid w:val="00CA6EA8"/>
    <w:rsid w:val="00CA72CE"/>
    <w:rsid w:val="00CB15F1"/>
    <w:rsid w:val="00CB211D"/>
    <w:rsid w:val="00CB2206"/>
    <w:rsid w:val="00CB3D3B"/>
    <w:rsid w:val="00CB4E07"/>
    <w:rsid w:val="00CB5281"/>
    <w:rsid w:val="00CB552B"/>
    <w:rsid w:val="00CB7196"/>
    <w:rsid w:val="00CB7DF1"/>
    <w:rsid w:val="00CC05F3"/>
    <w:rsid w:val="00CC0B86"/>
    <w:rsid w:val="00CC1CE2"/>
    <w:rsid w:val="00CC1E31"/>
    <w:rsid w:val="00CC2295"/>
    <w:rsid w:val="00CC2A15"/>
    <w:rsid w:val="00CC2B34"/>
    <w:rsid w:val="00CC3337"/>
    <w:rsid w:val="00CC35C9"/>
    <w:rsid w:val="00CC3A4C"/>
    <w:rsid w:val="00CC42C9"/>
    <w:rsid w:val="00CC46AB"/>
    <w:rsid w:val="00CC4BD7"/>
    <w:rsid w:val="00CC5CE0"/>
    <w:rsid w:val="00CC6565"/>
    <w:rsid w:val="00CC67FD"/>
    <w:rsid w:val="00CC683E"/>
    <w:rsid w:val="00CC7FCE"/>
    <w:rsid w:val="00CD0300"/>
    <w:rsid w:val="00CD255D"/>
    <w:rsid w:val="00CD3912"/>
    <w:rsid w:val="00CD3F78"/>
    <w:rsid w:val="00CD44BF"/>
    <w:rsid w:val="00CD4A63"/>
    <w:rsid w:val="00CD5490"/>
    <w:rsid w:val="00CD575D"/>
    <w:rsid w:val="00CD5ABA"/>
    <w:rsid w:val="00CD7F03"/>
    <w:rsid w:val="00CE024F"/>
    <w:rsid w:val="00CE24B2"/>
    <w:rsid w:val="00CE267B"/>
    <w:rsid w:val="00CE5083"/>
    <w:rsid w:val="00CE5658"/>
    <w:rsid w:val="00CE5667"/>
    <w:rsid w:val="00CE56E6"/>
    <w:rsid w:val="00CE596B"/>
    <w:rsid w:val="00CE5B8B"/>
    <w:rsid w:val="00CE6521"/>
    <w:rsid w:val="00CE7C6F"/>
    <w:rsid w:val="00CE7F87"/>
    <w:rsid w:val="00CF1917"/>
    <w:rsid w:val="00CF1D89"/>
    <w:rsid w:val="00CF2110"/>
    <w:rsid w:val="00CF2312"/>
    <w:rsid w:val="00CF2B87"/>
    <w:rsid w:val="00CF3210"/>
    <w:rsid w:val="00CF38E6"/>
    <w:rsid w:val="00CF4C7D"/>
    <w:rsid w:val="00CF6930"/>
    <w:rsid w:val="00CF6D0D"/>
    <w:rsid w:val="00CF6E8C"/>
    <w:rsid w:val="00D00173"/>
    <w:rsid w:val="00D01365"/>
    <w:rsid w:val="00D03039"/>
    <w:rsid w:val="00D044D6"/>
    <w:rsid w:val="00D04FDB"/>
    <w:rsid w:val="00D0612A"/>
    <w:rsid w:val="00D06AF0"/>
    <w:rsid w:val="00D11264"/>
    <w:rsid w:val="00D11E3C"/>
    <w:rsid w:val="00D12312"/>
    <w:rsid w:val="00D12740"/>
    <w:rsid w:val="00D1408B"/>
    <w:rsid w:val="00D148A4"/>
    <w:rsid w:val="00D15465"/>
    <w:rsid w:val="00D16BF0"/>
    <w:rsid w:val="00D20100"/>
    <w:rsid w:val="00D21A88"/>
    <w:rsid w:val="00D22B04"/>
    <w:rsid w:val="00D22F8A"/>
    <w:rsid w:val="00D250D6"/>
    <w:rsid w:val="00D27399"/>
    <w:rsid w:val="00D300EB"/>
    <w:rsid w:val="00D30203"/>
    <w:rsid w:val="00D30C12"/>
    <w:rsid w:val="00D30E3A"/>
    <w:rsid w:val="00D346E7"/>
    <w:rsid w:val="00D355E9"/>
    <w:rsid w:val="00D35809"/>
    <w:rsid w:val="00D363CC"/>
    <w:rsid w:val="00D36413"/>
    <w:rsid w:val="00D371FA"/>
    <w:rsid w:val="00D41077"/>
    <w:rsid w:val="00D41279"/>
    <w:rsid w:val="00D42FC0"/>
    <w:rsid w:val="00D43ED0"/>
    <w:rsid w:val="00D4465F"/>
    <w:rsid w:val="00D44CB6"/>
    <w:rsid w:val="00D45454"/>
    <w:rsid w:val="00D45B9A"/>
    <w:rsid w:val="00D46EF3"/>
    <w:rsid w:val="00D530D7"/>
    <w:rsid w:val="00D54712"/>
    <w:rsid w:val="00D55970"/>
    <w:rsid w:val="00D55C19"/>
    <w:rsid w:val="00D55D1C"/>
    <w:rsid w:val="00D56314"/>
    <w:rsid w:val="00D60F2E"/>
    <w:rsid w:val="00D60FEB"/>
    <w:rsid w:val="00D62176"/>
    <w:rsid w:val="00D624BE"/>
    <w:rsid w:val="00D62C61"/>
    <w:rsid w:val="00D62D40"/>
    <w:rsid w:val="00D62D7E"/>
    <w:rsid w:val="00D631E4"/>
    <w:rsid w:val="00D635CF"/>
    <w:rsid w:val="00D63FF2"/>
    <w:rsid w:val="00D64940"/>
    <w:rsid w:val="00D655E5"/>
    <w:rsid w:val="00D675D1"/>
    <w:rsid w:val="00D67826"/>
    <w:rsid w:val="00D67BB7"/>
    <w:rsid w:val="00D70E7A"/>
    <w:rsid w:val="00D71795"/>
    <w:rsid w:val="00D724FE"/>
    <w:rsid w:val="00D727E9"/>
    <w:rsid w:val="00D72F9F"/>
    <w:rsid w:val="00D738CB"/>
    <w:rsid w:val="00D73F5C"/>
    <w:rsid w:val="00D73FA8"/>
    <w:rsid w:val="00D74B90"/>
    <w:rsid w:val="00D762F7"/>
    <w:rsid w:val="00D76417"/>
    <w:rsid w:val="00D76D86"/>
    <w:rsid w:val="00D80154"/>
    <w:rsid w:val="00D8069D"/>
    <w:rsid w:val="00D810B3"/>
    <w:rsid w:val="00D81EDD"/>
    <w:rsid w:val="00D82A96"/>
    <w:rsid w:val="00D82B48"/>
    <w:rsid w:val="00D830EF"/>
    <w:rsid w:val="00D834B5"/>
    <w:rsid w:val="00D84C76"/>
    <w:rsid w:val="00D84E8C"/>
    <w:rsid w:val="00D85677"/>
    <w:rsid w:val="00D85DA9"/>
    <w:rsid w:val="00D85EDD"/>
    <w:rsid w:val="00D86304"/>
    <w:rsid w:val="00D879D3"/>
    <w:rsid w:val="00D879F0"/>
    <w:rsid w:val="00D90F0C"/>
    <w:rsid w:val="00D911C7"/>
    <w:rsid w:val="00D914F5"/>
    <w:rsid w:val="00D91549"/>
    <w:rsid w:val="00D93387"/>
    <w:rsid w:val="00D94816"/>
    <w:rsid w:val="00D9495C"/>
    <w:rsid w:val="00D95452"/>
    <w:rsid w:val="00D9628E"/>
    <w:rsid w:val="00DA1531"/>
    <w:rsid w:val="00DA239F"/>
    <w:rsid w:val="00DA2744"/>
    <w:rsid w:val="00DA2920"/>
    <w:rsid w:val="00DA3DCC"/>
    <w:rsid w:val="00DA5094"/>
    <w:rsid w:val="00DA6058"/>
    <w:rsid w:val="00DA7CA8"/>
    <w:rsid w:val="00DB115E"/>
    <w:rsid w:val="00DB121D"/>
    <w:rsid w:val="00DB1A3E"/>
    <w:rsid w:val="00DB1B49"/>
    <w:rsid w:val="00DB256E"/>
    <w:rsid w:val="00DB3451"/>
    <w:rsid w:val="00DB3CF2"/>
    <w:rsid w:val="00DB40BB"/>
    <w:rsid w:val="00DB4416"/>
    <w:rsid w:val="00DB5566"/>
    <w:rsid w:val="00DB58C8"/>
    <w:rsid w:val="00DB65BA"/>
    <w:rsid w:val="00DC0FC4"/>
    <w:rsid w:val="00DC1CCB"/>
    <w:rsid w:val="00DC268A"/>
    <w:rsid w:val="00DC349B"/>
    <w:rsid w:val="00DC367C"/>
    <w:rsid w:val="00DC3EC9"/>
    <w:rsid w:val="00DC408D"/>
    <w:rsid w:val="00DC4186"/>
    <w:rsid w:val="00DC4F62"/>
    <w:rsid w:val="00DC6803"/>
    <w:rsid w:val="00DC7011"/>
    <w:rsid w:val="00DC72AD"/>
    <w:rsid w:val="00DC75D4"/>
    <w:rsid w:val="00DC7F4B"/>
    <w:rsid w:val="00DD061A"/>
    <w:rsid w:val="00DD1684"/>
    <w:rsid w:val="00DD18E2"/>
    <w:rsid w:val="00DD3028"/>
    <w:rsid w:val="00DD3A46"/>
    <w:rsid w:val="00DD3A7A"/>
    <w:rsid w:val="00DD3B68"/>
    <w:rsid w:val="00DD4223"/>
    <w:rsid w:val="00DD4AB0"/>
    <w:rsid w:val="00DD5DE4"/>
    <w:rsid w:val="00DD5F68"/>
    <w:rsid w:val="00DD68D7"/>
    <w:rsid w:val="00DD6ED8"/>
    <w:rsid w:val="00DD7178"/>
    <w:rsid w:val="00DD79BE"/>
    <w:rsid w:val="00DE1931"/>
    <w:rsid w:val="00DE1EDB"/>
    <w:rsid w:val="00DE2E3A"/>
    <w:rsid w:val="00DE323C"/>
    <w:rsid w:val="00DE38B8"/>
    <w:rsid w:val="00DE3976"/>
    <w:rsid w:val="00DE7775"/>
    <w:rsid w:val="00DF032F"/>
    <w:rsid w:val="00DF15F6"/>
    <w:rsid w:val="00DF1C7D"/>
    <w:rsid w:val="00DF2AB5"/>
    <w:rsid w:val="00DF3843"/>
    <w:rsid w:val="00DF41E9"/>
    <w:rsid w:val="00DF4C3F"/>
    <w:rsid w:val="00DF5D16"/>
    <w:rsid w:val="00DF72DF"/>
    <w:rsid w:val="00DF790A"/>
    <w:rsid w:val="00DF7B6E"/>
    <w:rsid w:val="00E00E26"/>
    <w:rsid w:val="00E0142B"/>
    <w:rsid w:val="00E01526"/>
    <w:rsid w:val="00E024AC"/>
    <w:rsid w:val="00E02598"/>
    <w:rsid w:val="00E02B59"/>
    <w:rsid w:val="00E02C63"/>
    <w:rsid w:val="00E03703"/>
    <w:rsid w:val="00E03F36"/>
    <w:rsid w:val="00E04410"/>
    <w:rsid w:val="00E05324"/>
    <w:rsid w:val="00E06A5D"/>
    <w:rsid w:val="00E06C20"/>
    <w:rsid w:val="00E078BF"/>
    <w:rsid w:val="00E07FAC"/>
    <w:rsid w:val="00E10398"/>
    <w:rsid w:val="00E109A5"/>
    <w:rsid w:val="00E1241A"/>
    <w:rsid w:val="00E12BF6"/>
    <w:rsid w:val="00E14523"/>
    <w:rsid w:val="00E15336"/>
    <w:rsid w:val="00E15BCE"/>
    <w:rsid w:val="00E1616D"/>
    <w:rsid w:val="00E16B48"/>
    <w:rsid w:val="00E16C1D"/>
    <w:rsid w:val="00E178BC"/>
    <w:rsid w:val="00E17F68"/>
    <w:rsid w:val="00E2147E"/>
    <w:rsid w:val="00E230D6"/>
    <w:rsid w:val="00E23B9A"/>
    <w:rsid w:val="00E23DD4"/>
    <w:rsid w:val="00E253B2"/>
    <w:rsid w:val="00E2717C"/>
    <w:rsid w:val="00E27849"/>
    <w:rsid w:val="00E304F7"/>
    <w:rsid w:val="00E31B71"/>
    <w:rsid w:val="00E31CFD"/>
    <w:rsid w:val="00E32FFC"/>
    <w:rsid w:val="00E3318F"/>
    <w:rsid w:val="00E34747"/>
    <w:rsid w:val="00E368DF"/>
    <w:rsid w:val="00E379DA"/>
    <w:rsid w:val="00E37CCC"/>
    <w:rsid w:val="00E40B2A"/>
    <w:rsid w:val="00E40B78"/>
    <w:rsid w:val="00E40F67"/>
    <w:rsid w:val="00E41533"/>
    <w:rsid w:val="00E42C8F"/>
    <w:rsid w:val="00E43A41"/>
    <w:rsid w:val="00E44AF0"/>
    <w:rsid w:val="00E45457"/>
    <w:rsid w:val="00E4557B"/>
    <w:rsid w:val="00E45B61"/>
    <w:rsid w:val="00E4624E"/>
    <w:rsid w:val="00E466BC"/>
    <w:rsid w:val="00E4678D"/>
    <w:rsid w:val="00E46E9F"/>
    <w:rsid w:val="00E471ED"/>
    <w:rsid w:val="00E474BE"/>
    <w:rsid w:val="00E478D7"/>
    <w:rsid w:val="00E50343"/>
    <w:rsid w:val="00E504AC"/>
    <w:rsid w:val="00E50B8B"/>
    <w:rsid w:val="00E57BEC"/>
    <w:rsid w:val="00E57EF8"/>
    <w:rsid w:val="00E60B0F"/>
    <w:rsid w:val="00E60B90"/>
    <w:rsid w:val="00E6169B"/>
    <w:rsid w:val="00E62428"/>
    <w:rsid w:val="00E62D32"/>
    <w:rsid w:val="00E66B36"/>
    <w:rsid w:val="00E67951"/>
    <w:rsid w:val="00E70253"/>
    <w:rsid w:val="00E70626"/>
    <w:rsid w:val="00E70BC8"/>
    <w:rsid w:val="00E70BE3"/>
    <w:rsid w:val="00E7115F"/>
    <w:rsid w:val="00E724CE"/>
    <w:rsid w:val="00E72D31"/>
    <w:rsid w:val="00E749F3"/>
    <w:rsid w:val="00E74CA2"/>
    <w:rsid w:val="00E75320"/>
    <w:rsid w:val="00E75F66"/>
    <w:rsid w:val="00E761AA"/>
    <w:rsid w:val="00E80060"/>
    <w:rsid w:val="00E81A20"/>
    <w:rsid w:val="00E82A26"/>
    <w:rsid w:val="00E847B8"/>
    <w:rsid w:val="00E84C7B"/>
    <w:rsid w:val="00E850A7"/>
    <w:rsid w:val="00E8723C"/>
    <w:rsid w:val="00E90F4F"/>
    <w:rsid w:val="00E911DC"/>
    <w:rsid w:val="00E9123F"/>
    <w:rsid w:val="00E91B5C"/>
    <w:rsid w:val="00E91D33"/>
    <w:rsid w:val="00E93A53"/>
    <w:rsid w:val="00E94257"/>
    <w:rsid w:val="00E944C9"/>
    <w:rsid w:val="00E9475F"/>
    <w:rsid w:val="00E958A6"/>
    <w:rsid w:val="00E964A0"/>
    <w:rsid w:val="00E970D4"/>
    <w:rsid w:val="00E97169"/>
    <w:rsid w:val="00EA07CA"/>
    <w:rsid w:val="00EA0DF5"/>
    <w:rsid w:val="00EA3979"/>
    <w:rsid w:val="00EA479F"/>
    <w:rsid w:val="00EA4EE6"/>
    <w:rsid w:val="00EA5174"/>
    <w:rsid w:val="00EA56A8"/>
    <w:rsid w:val="00EA61D0"/>
    <w:rsid w:val="00EB058E"/>
    <w:rsid w:val="00EB1CD7"/>
    <w:rsid w:val="00EB2143"/>
    <w:rsid w:val="00EB3998"/>
    <w:rsid w:val="00EB46B6"/>
    <w:rsid w:val="00EB4C44"/>
    <w:rsid w:val="00EB4C6A"/>
    <w:rsid w:val="00EB6178"/>
    <w:rsid w:val="00EB62C9"/>
    <w:rsid w:val="00EB666C"/>
    <w:rsid w:val="00EB69AB"/>
    <w:rsid w:val="00EB6B2D"/>
    <w:rsid w:val="00EB74DF"/>
    <w:rsid w:val="00EB784F"/>
    <w:rsid w:val="00EB7AA6"/>
    <w:rsid w:val="00EB7B3B"/>
    <w:rsid w:val="00EC0B74"/>
    <w:rsid w:val="00EC0DEB"/>
    <w:rsid w:val="00EC11D0"/>
    <w:rsid w:val="00EC144A"/>
    <w:rsid w:val="00EC14E4"/>
    <w:rsid w:val="00EC1DB3"/>
    <w:rsid w:val="00EC236D"/>
    <w:rsid w:val="00EC538D"/>
    <w:rsid w:val="00EC5955"/>
    <w:rsid w:val="00EC70DB"/>
    <w:rsid w:val="00ED03C3"/>
    <w:rsid w:val="00ED0556"/>
    <w:rsid w:val="00ED1C55"/>
    <w:rsid w:val="00ED1FAF"/>
    <w:rsid w:val="00ED2C43"/>
    <w:rsid w:val="00ED2E92"/>
    <w:rsid w:val="00ED3A31"/>
    <w:rsid w:val="00ED3B9F"/>
    <w:rsid w:val="00ED3BCA"/>
    <w:rsid w:val="00ED4867"/>
    <w:rsid w:val="00ED4AA9"/>
    <w:rsid w:val="00ED509A"/>
    <w:rsid w:val="00ED583A"/>
    <w:rsid w:val="00ED5E4E"/>
    <w:rsid w:val="00ED74AA"/>
    <w:rsid w:val="00EE36B5"/>
    <w:rsid w:val="00EE3CBF"/>
    <w:rsid w:val="00EE4164"/>
    <w:rsid w:val="00EE59FF"/>
    <w:rsid w:val="00EE5D23"/>
    <w:rsid w:val="00EE5F45"/>
    <w:rsid w:val="00EE609F"/>
    <w:rsid w:val="00EE6A83"/>
    <w:rsid w:val="00EE6FBC"/>
    <w:rsid w:val="00EE7858"/>
    <w:rsid w:val="00EF0741"/>
    <w:rsid w:val="00EF0CCB"/>
    <w:rsid w:val="00EF13E4"/>
    <w:rsid w:val="00EF2A65"/>
    <w:rsid w:val="00EF3514"/>
    <w:rsid w:val="00EF389D"/>
    <w:rsid w:val="00EF3B46"/>
    <w:rsid w:val="00EF471C"/>
    <w:rsid w:val="00EF4DFE"/>
    <w:rsid w:val="00EF53F7"/>
    <w:rsid w:val="00EF5668"/>
    <w:rsid w:val="00EF65AD"/>
    <w:rsid w:val="00EF676E"/>
    <w:rsid w:val="00EF7A3D"/>
    <w:rsid w:val="00EF7DE6"/>
    <w:rsid w:val="00F00AF8"/>
    <w:rsid w:val="00F0119D"/>
    <w:rsid w:val="00F014C8"/>
    <w:rsid w:val="00F03789"/>
    <w:rsid w:val="00F03B81"/>
    <w:rsid w:val="00F03EC2"/>
    <w:rsid w:val="00F0416F"/>
    <w:rsid w:val="00F043C6"/>
    <w:rsid w:val="00F05817"/>
    <w:rsid w:val="00F065E9"/>
    <w:rsid w:val="00F11852"/>
    <w:rsid w:val="00F1189C"/>
    <w:rsid w:val="00F128A0"/>
    <w:rsid w:val="00F12D4B"/>
    <w:rsid w:val="00F13616"/>
    <w:rsid w:val="00F13D9C"/>
    <w:rsid w:val="00F161D5"/>
    <w:rsid w:val="00F16C04"/>
    <w:rsid w:val="00F16DEF"/>
    <w:rsid w:val="00F17A68"/>
    <w:rsid w:val="00F20068"/>
    <w:rsid w:val="00F221E4"/>
    <w:rsid w:val="00F2222E"/>
    <w:rsid w:val="00F2244A"/>
    <w:rsid w:val="00F227DE"/>
    <w:rsid w:val="00F2347B"/>
    <w:rsid w:val="00F23574"/>
    <w:rsid w:val="00F2544A"/>
    <w:rsid w:val="00F26C41"/>
    <w:rsid w:val="00F26E22"/>
    <w:rsid w:val="00F2700F"/>
    <w:rsid w:val="00F31536"/>
    <w:rsid w:val="00F322A9"/>
    <w:rsid w:val="00F32FD8"/>
    <w:rsid w:val="00F33822"/>
    <w:rsid w:val="00F33F13"/>
    <w:rsid w:val="00F3441A"/>
    <w:rsid w:val="00F35771"/>
    <w:rsid w:val="00F35F7B"/>
    <w:rsid w:val="00F35FAC"/>
    <w:rsid w:val="00F360D9"/>
    <w:rsid w:val="00F36B70"/>
    <w:rsid w:val="00F375B4"/>
    <w:rsid w:val="00F41346"/>
    <w:rsid w:val="00F41BDE"/>
    <w:rsid w:val="00F4211F"/>
    <w:rsid w:val="00F42F97"/>
    <w:rsid w:val="00F43F1C"/>
    <w:rsid w:val="00F44B34"/>
    <w:rsid w:val="00F44F55"/>
    <w:rsid w:val="00F45064"/>
    <w:rsid w:val="00F45501"/>
    <w:rsid w:val="00F45840"/>
    <w:rsid w:val="00F462BE"/>
    <w:rsid w:val="00F4644B"/>
    <w:rsid w:val="00F469FC"/>
    <w:rsid w:val="00F50034"/>
    <w:rsid w:val="00F5025B"/>
    <w:rsid w:val="00F51591"/>
    <w:rsid w:val="00F5375A"/>
    <w:rsid w:val="00F558B7"/>
    <w:rsid w:val="00F55DB3"/>
    <w:rsid w:val="00F569A3"/>
    <w:rsid w:val="00F56E22"/>
    <w:rsid w:val="00F60446"/>
    <w:rsid w:val="00F60745"/>
    <w:rsid w:val="00F60ADA"/>
    <w:rsid w:val="00F61CAE"/>
    <w:rsid w:val="00F61E58"/>
    <w:rsid w:val="00F61EB1"/>
    <w:rsid w:val="00F65906"/>
    <w:rsid w:val="00F65A83"/>
    <w:rsid w:val="00F661F9"/>
    <w:rsid w:val="00F66914"/>
    <w:rsid w:val="00F66ABB"/>
    <w:rsid w:val="00F66DD3"/>
    <w:rsid w:val="00F66FD5"/>
    <w:rsid w:val="00F67F95"/>
    <w:rsid w:val="00F70121"/>
    <w:rsid w:val="00F716ED"/>
    <w:rsid w:val="00F72C97"/>
    <w:rsid w:val="00F734F2"/>
    <w:rsid w:val="00F73641"/>
    <w:rsid w:val="00F73677"/>
    <w:rsid w:val="00F73E6D"/>
    <w:rsid w:val="00F74422"/>
    <w:rsid w:val="00F74FAA"/>
    <w:rsid w:val="00F752F1"/>
    <w:rsid w:val="00F757C9"/>
    <w:rsid w:val="00F763CC"/>
    <w:rsid w:val="00F76592"/>
    <w:rsid w:val="00F801B7"/>
    <w:rsid w:val="00F80647"/>
    <w:rsid w:val="00F80ED5"/>
    <w:rsid w:val="00F812D8"/>
    <w:rsid w:val="00F81C70"/>
    <w:rsid w:val="00F839EC"/>
    <w:rsid w:val="00F841D1"/>
    <w:rsid w:val="00F84AE6"/>
    <w:rsid w:val="00F8533F"/>
    <w:rsid w:val="00F8541D"/>
    <w:rsid w:val="00F855A9"/>
    <w:rsid w:val="00F85CBD"/>
    <w:rsid w:val="00F868E4"/>
    <w:rsid w:val="00F87186"/>
    <w:rsid w:val="00F902A9"/>
    <w:rsid w:val="00F94E70"/>
    <w:rsid w:val="00F95CDA"/>
    <w:rsid w:val="00F95EDD"/>
    <w:rsid w:val="00F963BA"/>
    <w:rsid w:val="00F96C0B"/>
    <w:rsid w:val="00FA055E"/>
    <w:rsid w:val="00FA0B38"/>
    <w:rsid w:val="00FA0FAD"/>
    <w:rsid w:val="00FA1A2E"/>
    <w:rsid w:val="00FA55A1"/>
    <w:rsid w:val="00FA59EC"/>
    <w:rsid w:val="00FA5FC7"/>
    <w:rsid w:val="00FA7003"/>
    <w:rsid w:val="00FA7410"/>
    <w:rsid w:val="00FA7A9B"/>
    <w:rsid w:val="00FA7ACB"/>
    <w:rsid w:val="00FA7B70"/>
    <w:rsid w:val="00FA7CC4"/>
    <w:rsid w:val="00FB0303"/>
    <w:rsid w:val="00FB25B5"/>
    <w:rsid w:val="00FB2628"/>
    <w:rsid w:val="00FB336A"/>
    <w:rsid w:val="00FB3A6A"/>
    <w:rsid w:val="00FB4728"/>
    <w:rsid w:val="00FB5855"/>
    <w:rsid w:val="00FB7515"/>
    <w:rsid w:val="00FB77D6"/>
    <w:rsid w:val="00FC0143"/>
    <w:rsid w:val="00FC0880"/>
    <w:rsid w:val="00FC0C9D"/>
    <w:rsid w:val="00FC2F18"/>
    <w:rsid w:val="00FC531F"/>
    <w:rsid w:val="00FC5619"/>
    <w:rsid w:val="00FC72BA"/>
    <w:rsid w:val="00FC77C2"/>
    <w:rsid w:val="00FC7C54"/>
    <w:rsid w:val="00FD0003"/>
    <w:rsid w:val="00FD0C4A"/>
    <w:rsid w:val="00FD0F5C"/>
    <w:rsid w:val="00FD2092"/>
    <w:rsid w:val="00FD2188"/>
    <w:rsid w:val="00FD344B"/>
    <w:rsid w:val="00FD35A1"/>
    <w:rsid w:val="00FD37FF"/>
    <w:rsid w:val="00FD5668"/>
    <w:rsid w:val="00FD6241"/>
    <w:rsid w:val="00FD684D"/>
    <w:rsid w:val="00FD7EB1"/>
    <w:rsid w:val="00FE0B1D"/>
    <w:rsid w:val="00FE5834"/>
    <w:rsid w:val="00FE58AB"/>
    <w:rsid w:val="00FE6E7C"/>
    <w:rsid w:val="00FE7492"/>
    <w:rsid w:val="00FE79A1"/>
    <w:rsid w:val="00FE7B56"/>
    <w:rsid w:val="00FE7ED1"/>
    <w:rsid w:val="00FF047B"/>
    <w:rsid w:val="00FF11EF"/>
    <w:rsid w:val="00FF28B1"/>
    <w:rsid w:val="00FF35EB"/>
    <w:rsid w:val="00FF3D16"/>
    <w:rsid w:val="00FF671B"/>
    <w:rsid w:val="00FF7CA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A6C4"/>
  <w15:docId w15:val="{3BB6BB97-04E3-6843-930F-47C93194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AB"/>
    <w:pPr>
      <w:spacing w:after="0" w:line="240" w:lineRule="auto"/>
    </w:pPr>
    <w:rPr>
      <w:rFonts w:ascii="Times New Roman" w:eastAsia="Times New Roman" w:hAnsi="Times New Roman" w:cs="Times New Roman"/>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C46AB"/>
    <w:pPr>
      <w:widowControl w:val="0"/>
      <w:shd w:val="clear" w:color="auto" w:fill="FFFFFF"/>
    </w:pPr>
    <w:rPr>
      <w:i w:val="0"/>
      <w:color w:val="000000"/>
      <w:sz w:val="28"/>
    </w:rPr>
  </w:style>
  <w:style w:type="character" w:customStyle="1" w:styleId="a4">
    <w:name w:val="Основной текст Знак"/>
    <w:basedOn w:val="a0"/>
    <w:link w:val="a3"/>
    <w:rsid w:val="00CC46AB"/>
    <w:rPr>
      <w:rFonts w:ascii="Times New Roman" w:eastAsia="Times New Roman" w:hAnsi="Times New Roman" w:cs="Times New Roman"/>
      <w:color w:val="000000"/>
      <w:sz w:val="28"/>
      <w:szCs w:val="20"/>
      <w:shd w:val="clear" w:color="auto" w:fill="FFFFFF"/>
      <w:lang w:eastAsia="ru-RU"/>
    </w:rPr>
  </w:style>
  <w:style w:type="paragraph" w:styleId="a5">
    <w:name w:val="Normal (Web)"/>
    <w:basedOn w:val="a"/>
    <w:uiPriority w:val="99"/>
    <w:unhideWhenUsed/>
    <w:rsid w:val="00B055F9"/>
    <w:pPr>
      <w:spacing w:before="100" w:beforeAutospacing="1" w:after="100" w:afterAutospacing="1"/>
    </w:pPr>
    <w:rPr>
      <w:i w:val="0"/>
      <w:sz w:val="24"/>
      <w:szCs w:val="24"/>
    </w:rPr>
  </w:style>
  <w:style w:type="character" w:styleId="a6">
    <w:name w:val="Hyperlink"/>
    <w:basedOn w:val="a0"/>
    <w:uiPriority w:val="99"/>
    <w:semiHidden/>
    <w:unhideWhenUsed/>
    <w:rsid w:val="007B0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2024</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bzm2014</dc:creator>
  <cp:lastModifiedBy>Aidana Otynshiyeva</cp:lastModifiedBy>
  <cp:revision>5</cp:revision>
  <dcterms:created xsi:type="dcterms:W3CDTF">2023-09-20T06:56:00Z</dcterms:created>
  <dcterms:modified xsi:type="dcterms:W3CDTF">2023-10-05T03:27:00Z</dcterms:modified>
</cp:coreProperties>
</file>